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C625B" w14:textId="77777777" w:rsidR="00AA3686" w:rsidRPr="00FC4919" w:rsidRDefault="00AA3686" w:rsidP="00AA3686">
      <w:pPr>
        <w:pBdr>
          <w:bottom w:val="single" w:sz="4" w:space="1" w:color="auto"/>
        </w:pBdr>
        <w:tabs>
          <w:tab w:val="right" w:pos="9026"/>
        </w:tabs>
        <w:spacing w:after="160" w:line="360" w:lineRule="auto"/>
        <w:rPr>
          <w:rFonts w:ascii="Sylfaen" w:hAnsi="Sylfaen"/>
          <w:i/>
        </w:rPr>
      </w:pPr>
      <w:r w:rsidRPr="00FC4919">
        <w:rPr>
          <w:rFonts w:ascii="Sylfaen" w:hAnsi="Sylfaen"/>
          <w:i/>
        </w:rPr>
        <w:t>Essay</w:t>
      </w:r>
      <w:r w:rsidRPr="00FC4919">
        <w:rPr>
          <w:rFonts w:ascii="Sylfaen" w:hAnsi="Sylfaen"/>
          <w:i/>
        </w:rPr>
        <w:tab/>
      </w:r>
    </w:p>
    <w:p w14:paraId="22E5FEEC" w14:textId="77777777" w:rsidR="00AA3686" w:rsidRPr="00FC4919" w:rsidRDefault="00AA3686" w:rsidP="00AA3686">
      <w:pPr>
        <w:pStyle w:val="Title"/>
        <w:spacing w:after="160" w:line="360" w:lineRule="auto"/>
        <w:rPr>
          <w:rFonts w:ascii="Sylfaen" w:hAnsi="Sylfaen"/>
        </w:rPr>
      </w:pPr>
      <w:r w:rsidRPr="00FC4919">
        <w:rPr>
          <w:rFonts w:ascii="Sylfaen" w:hAnsi="Sylfaen"/>
          <w:sz w:val="48"/>
        </w:rPr>
        <w:t>Damascus: Layers of Civilisations</w:t>
      </w:r>
    </w:p>
    <w:p w14:paraId="6C71709C" w14:textId="77777777" w:rsidR="00AA3686" w:rsidRPr="00FC4919" w:rsidRDefault="00AA3686" w:rsidP="00AA3686">
      <w:pPr>
        <w:spacing w:after="160" w:line="360" w:lineRule="auto"/>
        <w:rPr>
          <w:rFonts w:ascii="Sylfaen" w:hAnsi="Sylfaen"/>
        </w:rPr>
      </w:pPr>
      <w:r w:rsidRPr="00FC4919">
        <w:rPr>
          <w:rFonts w:ascii="Sylfaen" w:hAnsi="Sylfaen"/>
        </w:rPr>
        <w:t xml:space="preserve">Wafaa </w:t>
      </w:r>
      <w:proofErr w:type="spellStart"/>
      <w:r w:rsidRPr="00FC4919">
        <w:rPr>
          <w:rFonts w:ascii="Sylfaen" w:hAnsi="Sylfaen"/>
        </w:rPr>
        <w:t>Alfares</w:t>
      </w:r>
      <w:proofErr w:type="spellEnd"/>
    </w:p>
    <w:p w14:paraId="56F9F872" w14:textId="77777777" w:rsidR="00AA3686" w:rsidRPr="00FC4919" w:rsidRDefault="00AA3686" w:rsidP="00AA3686">
      <w:pPr>
        <w:spacing w:after="160" w:line="360" w:lineRule="auto"/>
        <w:rPr>
          <w:rFonts w:ascii="Sylfaen" w:hAnsi="Sylfaen"/>
        </w:rPr>
      </w:pPr>
      <w:r w:rsidRPr="00FC4919">
        <w:rPr>
          <w:rFonts w:ascii="Sylfaen" w:hAnsi="Sylfaen"/>
        </w:rPr>
        <w:t>University of Essex</w:t>
      </w:r>
    </w:p>
    <w:p w14:paraId="4EBD1D48" w14:textId="77777777" w:rsidR="00AA3686" w:rsidRPr="00FC4919" w:rsidRDefault="00AA3686" w:rsidP="00AA3686">
      <w:pPr>
        <w:spacing w:after="160" w:line="360" w:lineRule="auto"/>
        <w:rPr>
          <w:rFonts w:ascii="Sylfaen" w:hAnsi="Sylfaen"/>
        </w:rPr>
      </w:pPr>
      <w:r>
        <w:rPr>
          <w:noProof/>
        </w:rPr>
        <mc:AlternateContent>
          <mc:Choice Requires="wps">
            <w:drawing>
              <wp:inline distT="0" distB="0" distL="0" distR="0" wp14:anchorId="1B660516" wp14:editId="33DDDACF">
                <wp:extent cx="5731510" cy="19685"/>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9685"/>
                        </a:xfrm>
                        <a:prstGeom prst="rect">
                          <a:avLst/>
                        </a:prstGeom>
                        <a:solidFill>
                          <a:srgbClr val="A0A0A0"/>
                        </a:solidFill>
                        <a:ln>
                          <a:noFill/>
                        </a:ln>
                      </wps:spPr>
                      <wps:bodyPr/>
                    </wps:wsp>
                  </a:graphicData>
                </a:graphic>
              </wp:inline>
            </w:drawing>
          </mc:Choice>
          <mc:Fallback>
            <w:pict>
              <v:rect w14:anchorId="40A1859C" id="Rectangle 1" o:spid="_x0000_s1026" style="width:451.3pt;height: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TOqqlQEAACADAAAOAAAAZHJzL2Uyb0RvYy54bWysUttu1DAQfUfiHyy/s06KtpRosxWiKi8V&#13;&#10;rGj5AK9jJ1Z904zZ7P49Y++FAm+oimRlZs4czznj1e3eO7bTgDaGnreLhjMdVBxsGHv+4+n+3Q1n&#13;&#10;mGUYpItB9/ygkd+u375ZzanTV3GKbtDAiCRgN6eeTzmnTghUk/YSFzHpQEUTwctMIYxiADkTu3fi&#13;&#10;qmmuxRxhSBCVRqTs3bHI15XfGK3yN2NQZ+Z6TrPlekI9t+UU65XsRpBpsuo0hvyPKby0gS69UN3J&#13;&#10;LNlPsP9QeasgYjR5oaIX0RirdNVAatrmLzWPk0y6aiFzMF1swtejVV93G2B2oN1xFqSnFX0n02QY&#13;&#10;nWZtsWdO2BHqMW2gCMT0ENUzUkH8USkBnjB7A75gSR7bV68PF6/1PjNFyeWH9+2ypZUoqrUfr2+W&#13;&#10;5TIhu3NzAsxfdPSs/PQcaKrqsNw9YD5Cz5A6V3R2uLfO1QDG7WcHbCdp7Z+a8p3Y8SXMhQIOsbQd&#13;&#10;GUum6jpKKaK2cThs4KyX1lCnPD2ZsueXce3+/bDXvwAAAP//AwBQSwMEFAAGAAgAAAAhAKWa6UDe&#13;&#10;AAAACAEAAA8AAABkcnMvZG93bnJldi54bWxMj0FLw0AQhe9C/8Mygje72xaKTbMppSJYFGyrIN42&#13;&#10;2TEJzc6G7DaJ/97Ri14eDI/35n3pZnSN6LELtScNs6kCgVR4W1Op4e314fYORIiGrGk8oYYvDLDJ&#13;&#10;JlepSawf6Ij9KZaCSygkRkMVY5tIGYoKnQlT3yKx9+k7ZyKfXSltZwYud42cK7WUztTEHyrT4q7C&#13;&#10;4ny6OG55V3X//LTYvjweSpkPcb8/+w+tb67H+zXLdg0i4hj/EvDDwPsh42G5v5ANotHANPFX2Vup&#13;&#10;+RJErmExA5ml8j9A9g0AAP//AwBQSwECLQAUAAYACAAAACEAtoM4kv4AAADhAQAAEwAAAAAAAAAA&#13;&#10;AAAAAAAAAAAAW0NvbnRlbnRfVHlwZXNdLnhtbFBLAQItABQABgAIAAAAIQA4/SH/1gAAAJQBAAAL&#13;&#10;AAAAAAAAAAAAAAAAAC8BAABfcmVscy8ucmVsc1BLAQItABQABgAIAAAAIQDCTOqqlQEAACADAAAO&#13;&#10;AAAAAAAAAAAAAAAAAC4CAABkcnMvZTJvRG9jLnhtbFBLAQItABQABgAIAAAAIQClmulA3gAAAAgB&#13;&#10;AAAPAAAAAAAAAAAAAAAAAO8DAABkcnMvZG93bnJldi54bWxQSwUGAAAAAAQABADzAAAA+gQAAAAA&#13;&#10;" fillcolor="#a0a0a0" stroked="f">
                <w10:anchorlock/>
              </v:rect>
            </w:pict>
          </mc:Fallback>
        </mc:AlternateContent>
      </w:r>
    </w:p>
    <w:p w14:paraId="48193443" w14:textId="77777777" w:rsidR="00AA3686" w:rsidRPr="00644127" w:rsidRDefault="00AA3686" w:rsidP="00AA3686">
      <w:pPr>
        <w:pStyle w:val="Heading1"/>
        <w:rPr>
          <w:rFonts w:ascii="Sylfaen" w:hAnsi="Sylfaen"/>
          <w:b/>
          <w:bCs/>
          <w:color w:val="000000"/>
          <w:sz w:val="24"/>
          <w:szCs w:val="24"/>
        </w:rPr>
      </w:pPr>
      <w:r w:rsidRPr="005C7264">
        <w:rPr>
          <w:rFonts w:ascii="Sylfaen" w:hAnsi="Sylfaen"/>
          <w:b/>
          <w:bCs/>
          <w:color w:val="000000"/>
          <w:sz w:val="24"/>
          <w:szCs w:val="24"/>
        </w:rPr>
        <w:t>Abstract</w:t>
      </w:r>
    </w:p>
    <w:p w14:paraId="09F6D7C4" w14:textId="77777777" w:rsidR="00AA3686" w:rsidRPr="00FC4919" w:rsidRDefault="00AA3686" w:rsidP="00AA3686">
      <w:pPr>
        <w:spacing w:after="0" w:line="360" w:lineRule="auto"/>
        <w:ind w:left="851"/>
        <w:jc w:val="both"/>
        <w:rPr>
          <w:rFonts w:ascii="Sylfaen" w:hAnsi="Sylfaen"/>
        </w:rPr>
      </w:pPr>
      <w:r w:rsidRPr="00FC4919">
        <w:rPr>
          <w:rFonts w:ascii="Sylfaen" w:hAnsi="Sylfaen"/>
        </w:rPr>
        <w:t>Damascus is not only the capital city of Syria but a pivotal point of connection that lies in the heart of the Middle East. This essay offers a mythical reading of the complex religious and architectural changes layered in the middle of the old city and maps the changes sites underwent through the centuries. The title of this study - Layers of Civilisation - is a term that aims to illustrate the long and intricate history related to the site on which the Umayyad Mosque sits. The continuity of the Mosque/Church/Temple</w:t>
      </w:r>
      <w:r>
        <w:rPr>
          <w:rFonts w:ascii="Sylfaen" w:hAnsi="Sylfaen"/>
        </w:rPr>
        <w:t xml:space="preserve"> </w:t>
      </w:r>
      <w:r w:rsidRPr="00FC4919">
        <w:rPr>
          <w:rFonts w:ascii="Sylfaen" w:hAnsi="Sylfaen"/>
        </w:rPr>
        <w:t>complex</w:t>
      </w:r>
      <w:r>
        <w:rPr>
          <w:rFonts w:ascii="Sylfaen" w:hAnsi="Sylfaen"/>
        </w:rPr>
        <w:t xml:space="preserve">, </w:t>
      </w:r>
      <w:r w:rsidRPr="00FC4919">
        <w:rPr>
          <w:rFonts w:ascii="Sylfaen" w:hAnsi="Sylfaen"/>
        </w:rPr>
        <w:t>particularly that of the temenos</w:t>
      </w:r>
      <w:r>
        <w:rPr>
          <w:rFonts w:ascii="Sylfaen" w:hAnsi="Sylfaen"/>
        </w:rPr>
        <w:t xml:space="preserve">, </w:t>
      </w:r>
      <w:r w:rsidRPr="00FC4919">
        <w:rPr>
          <w:rFonts w:ascii="Sylfaen" w:hAnsi="Sylfaen"/>
        </w:rPr>
        <w:t xml:space="preserve">stresses the fact that this city has always been a sacred and religious ground for the people inhabiting it. The readings in this essay, therefore, empower the reader to indulge in understanding the meaning of these myths and their influence on the history and civilisation of the </w:t>
      </w:r>
      <w:proofErr w:type="spellStart"/>
      <w:r w:rsidRPr="00FC4919">
        <w:rPr>
          <w:rFonts w:ascii="Sylfaen" w:hAnsi="Sylfaen"/>
        </w:rPr>
        <w:t>city.The</w:t>
      </w:r>
      <w:proofErr w:type="spellEnd"/>
      <w:r w:rsidRPr="00FC4919">
        <w:rPr>
          <w:rFonts w:ascii="Sylfaen" w:hAnsi="Sylfaen"/>
        </w:rPr>
        <w:t xml:space="preserve"> </w:t>
      </w:r>
      <w:r>
        <w:rPr>
          <w:rFonts w:ascii="Sylfaen" w:hAnsi="Sylfaen"/>
        </w:rPr>
        <w:t xml:space="preserve">fact that the </w:t>
      </w:r>
      <w:r w:rsidRPr="00FC4919">
        <w:rPr>
          <w:rFonts w:ascii="Sylfaen" w:hAnsi="Sylfaen"/>
        </w:rPr>
        <w:t>vast array of legends</w:t>
      </w:r>
      <w:r>
        <w:rPr>
          <w:rFonts w:ascii="Sylfaen" w:hAnsi="Sylfaen"/>
        </w:rPr>
        <w:t xml:space="preserve"> and </w:t>
      </w:r>
      <w:r w:rsidRPr="00FC4919">
        <w:rPr>
          <w:rFonts w:ascii="Sylfaen" w:hAnsi="Sylfaen"/>
        </w:rPr>
        <w:t xml:space="preserve">sacred stories woven around each corner of the city stresses its sacredness and its naming as the image of Paradise on earth. That is illustrated through the exploration of the long-lasting seven gates that </w:t>
      </w:r>
      <w:r>
        <w:rPr>
          <w:rFonts w:ascii="Sylfaen" w:hAnsi="Sylfaen"/>
        </w:rPr>
        <w:t xml:space="preserve">still surround </w:t>
      </w:r>
      <w:r w:rsidRPr="00FC4919">
        <w:rPr>
          <w:rFonts w:ascii="Sylfaen" w:hAnsi="Sylfaen"/>
        </w:rPr>
        <w:t xml:space="preserve">the old city as well as the mythical and historical accounts connected to each of them. It is impossible to find a unified version of any mythical story. Each nation occupied the city contributed to it. Indeed, myths woven around parts of the city open vast realms of imagination related to the continuity and prosperity of </w:t>
      </w:r>
      <w:proofErr w:type="spellStart"/>
      <w:r w:rsidRPr="00FC4919">
        <w:rPr>
          <w:rFonts w:ascii="Sylfaen" w:hAnsi="Sylfaen"/>
        </w:rPr>
        <w:t>Damacsus</w:t>
      </w:r>
      <w:proofErr w:type="spellEnd"/>
      <w:r w:rsidRPr="00FC4919">
        <w:rPr>
          <w:rFonts w:ascii="Sylfaen" w:hAnsi="Sylfaen"/>
        </w:rPr>
        <w:t>.</w:t>
      </w:r>
    </w:p>
    <w:p w14:paraId="5DC0437B" w14:textId="77777777" w:rsidR="00AA3686" w:rsidRPr="00FC4919" w:rsidRDefault="00AA3686" w:rsidP="00AA3686">
      <w:pPr>
        <w:spacing w:after="160" w:line="360" w:lineRule="auto"/>
        <w:ind w:firstLine="720"/>
        <w:jc w:val="both"/>
        <w:rPr>
          <w:rFonts w:ascii="Sylfaen" w:hAnsi="Sylfaen"/>
        </w:rPr>
      </w:pPr>
    </w:p>
    <w:p w14:paraId="33E9B840" w14:textId="77777777" w:rsidR="00AA3686" w:rsidRPr="00FC4919" w:rsidRDefault="00AA3686" w:rsidP="00AA3686">
      <w:pPr>
        <w:spacing w:after="160" w:line="360" w:lineRule="auto"/>
        <w:rPr>
          <w:rFonts w:ascii="Sylfaen" w:hAnsi="Sylfaen"/>
        </w:rPr>
      </w:pPr>
      <w:r w:rsidRPr="00AD4080">
        <w:rPr>
          <w:rFonts w:ascii="Sylfaen" w:hAnsi="Sylfaen"/>
        </w:rPr>
        <w:t>Keywords:</w:t>
      </w:r>
      <w:r w:rsidRPr="00AD4080">
        <w:rPr>
          <w:rFonts w:ascii="Sylfaen" w:hAnsi="Sylfaen"/>
          <w:color w:val="000000" w:themeColor="text1"/>
        </w:rPr>
        <w:t xml:space="preserve">  </w:t>
      </w:r>
      <w:r w:rsidRPr="00FC4919">
        <w:rPr>
          <w:rFonts w:ascii="Sylfaen" w:hAnsi="Sylfaen"/>
        </w:rPr>
        <w:t>Myth Reading, Damascus, Seven Gates, Umayyad Mosque.</w:t>
      </w:r>
    </w:p>
    <w:p w14:paraId="284E3EAD" w14:textId="77777777" w:rsidR="00AA3686" w:rsidRPr="00FC4919" w:rsidRDefault="00AA3686" w:rsidP="00AA3686">
      <w:pPr>
        <w:spacing w:after="160" w:line="360" w:lineRule="auto"/>
        <w:rPr>
          <w:rFonts w:ascii="Sylfaen" w:hAnsi="Sylfaen"/>
        </w:rPr>
      </w:pPr>
    </w:p>
    <w:p w14:paraId="5CC73B01" w14:textId="77777777" w:rsidR="00AA3686" w:rsidRPr="005C7264" w:rsidRDefault="00AA3686" w:rsidP="00AA3686">
      <w:pPr>
        <w:pStyle w:val="Heading1"/>
        <w:spacing w:line="360" w:lineRule="auto"/>
        <w:jc w:val="both"/>
        <w:rPr>
          <w:rFonts w:ascii="Sylfaen" w:hAnsi="Sylfaen"/>
          <w:b/>
          <w:bCs/>
          <w:i/>
          <w:color w:val="000000"/>
          <w:sz w:val="24"/>
          <w:szCs w:val="24"/>
        </w:rPr>
      </w:pPr>
      <w:r w:rsidRPr="005C7264">
        <w:rPr>
          <w:rFonts w:ascii="Sylfaen" w:hAnsi="Sylfaen"/>
          <w:b/>
          <w:bCs/>
          <w:color w:val="000000"/>
          <w:sz w:val="24"/>
          <w:szCs w:val="24"/>
        </w:rPr>
        <w:lastRenderedPageBreak/>
        <w:t>Introduction</w:t>
      </w:r>
    </w:p>
    <w:p w14:paraId="622F6C21" w14:textId="7FC6FB98" w:rsidR="00AA3686" w:rsidRPr="00FC4919" w:rsidRDefault="00AA3686" w:rsidP="00AA3686">
      <w:pPr>
        <w:spacing w:after="0" w:line="360" w:lineRule="auto"/>
        <w:ind w:firstLine="720"/>
        <w:jc w:val="both"/>
        <w:rPr>
          <w:rFonts w:ascii="Sylfaen" w:hAnsi="Sylfaen"/>
        </w:rPr>
      </w:pPr>
      <w:r w:rsidRPr="00FC4919">
        <w:rPr>
          <w:rFonts w:ascii="Sylfaen" w:hAnsi="Sylfaen"/>
        </w:rPr>
        <w:t xml:space="preserve">This essay is written in a descriptive manner allowing an exploration of the ancient myths related to the heroic and religious history of Damascus. It presents a reading of these myths at different points of the city’s history rather than critically analysing them. Nonetheless, it empowers and guides the reader to experience the meaning of the inherited stories and allows an indulgence in the </w:t>
      </w:r>
      <w:r>
        <w:rPr>
          <w:rFonts w:ascii="Sylfaen" w:hAnsi="Sylfaen"/>
        </w:rPr>
        <w:t>‘</w:t>
      </w:r>
      <w:r w:rsidRPr="00FC4919">
        <w:rPr>
          <w:rFonts w:ascii="Sylfaen" w:hAnsi="Sylfaen"/>
        </w:rPr>
        <w:t>experience of the meaning</w:t>
      </w:r>
      <w:r>
        <w:rPr>
          <w:rFonts w:ascii="Sylfaen" w:hAnsi="Sylfaen"/>
        </w:rPr>
        <w:t>’</w:t>
      </w:r>
      <w:r w:rsidRPr="00FC4919">
        <w:rPr>
          <w:rFonts w:ascii="Sylfaen" w:hAnsi="Sylfaen"/>
        </w:rPr>
        <w:t xml:space="preserve">. In </w:t>
      </w:r>
      <w:r w:rsidRPr="00FC4919">
        <w:rPr>
          <w:rFonts w:ascii="Sylfaen" w:hAnsi="Sylfaen"/>
          <w:i/>
          <w:iCs/>
        </w:rPr>
        <w:t>The Power of Myth</w:t>
      </w:r>
      <w:r w:rsidRPr="00FC4919">
        <w:rPr>
          <w:rFonts w:ascii="Sylfaen" w:hAnsi="Sylfaen"/>
        </w:rPr>
        <w:t>, Joseph Campbell stresses the importance of myth</w:t>
      </w:r>
      <w:r>
        <w:rPr>
          <w:rFonts w:ascii="Sylfaen" w:hAnsi="Sylfaen"/>
        </w:rPr>
        <w:t>s</w:t>
      </w:r>
      <w:r w:rsidRPr="00FC4919">
        <w:rPr>
          <w:rFonts w:ascii="Sylfaen" w:hAnsi="Sylfaen"/>
        </w:rPr>
        <w:t xml:space="preserve"> reading as follows</w:t>
      </w:r>
      <w:r>
        <w:rPr>
          <w:rFonts w:ascii="Sylfaen" w:hAnsi="Sylfaen"/>
        </w:rPr>
        <w:t xml:space="preserve">: </w:t>
      </w:r>
      <w:r w:rsidRPr="00FC4919">
        <w:rPr>
          <w:rFonts w:ascii="Sylfaen" w:hAnsi="Sylfaen"/>
        </w:rPr>
        <w:t xml:space="preserve">“Read myths. They teach you that you can turn inward, and you begin to get the message of the symbols… Myth helps you to put your mind in touch with this experience of being alive. It tells you what the experience is” (Moyers 2011, p. 5). Therefore, it can be argued that the experience of understanding the meaning behind the mythical stories is one of the main </w:t>
      </w:r>
      <w:r w:rsidR="00AD4080" w:rsidRPr="00FC4919">
        <w:rPr>
          <w:rFonts w:ascii="Sylfaen" w:hAnsi="Sylfaen"/>
        </w:rPr>
        <w:t>characteristics</w:t>
      </w:r>
      <w:r w:rsidRPr="00FC4919">
        <w:rPr>
          <w:rFonts w:ascii="Sylfaen" w:hAnsi="Sylfaen"/>
        </w:rPr>
        <w:t xml:space="preserve"> that defines myth</w:t>
      </w:r>
      <w:r>
        <w:rPr>
          <w:rFonts w:ascii="Sylfaen" w:hAnsi="Sylfaen"/>
        </w:rPr>
        <w:t>s</w:t>
      </w:r>
      <w:r w:rsidRPr="00FC4919">
        <w:rPr>
          <w:rFonts w:ascii="Sylfaen" w:hAnsi="Sylfaen"/>
        </w:rPr>
        <w:t>.</w:t>
      </w:r>
    </w:p>
    <w:p w14:paraId="505414DD" w14:textId="2C9BCA36" w:rsidR="00AA3686" w:rsidRPr="00FC4919" w:rsidRDefault="00AA3686" w:rsidP="00AA3686">
      <w:pPr>
        <w:spacing w:after="0" w:line="360" w:lineRule="auto"/>
        <w:ind w:firstLine="720"/>
        <w:jc w:val="both"/>
        <w:rPr>
          <w:rFonts w:ascii="Sylfaen" w:hAnsi="Sylfaen"/>
        </w:rPr>
      </w:pPr>
      <w:r w:rsidRPr="00FC4919">
        <w:rPr>
          <w:rFonts w:ascii="Sylfaen" w:hAnsi="Sylfaen"/>
        </w:rPr>
        <w:t xml:space="preserve"> The stories mentioned here might not be </w:t>
      </w:r>
      <w:r w:rsidR="00271248" w:rsidRPr="00FC4919">
        <w:rPr>
          <w:rFonts w:ascii="Sylfaen" w:hAnsi="Sylfaen"/>
        </w:rPr>
        <w:t>true or</w:t>
      </w:r>
      <w:r w:rsidRPr="00FC4919">
        <w:rPr>
          <w:rFonts w:ascii="Sylfaen" w:hAnsi="Sylfaen"/>
        </w:rPr>
        <w:t xml:space="preserve"> might seem unreal to the reader. However, this is the main reason that ascribes them as mythical. This paper explores the myths of the creation of the city and some of its most prominent historical and religious sites like the </w:t>
      </w:r>
      <w:proofErr w:type="spellStart"/>
      <w:r w:rsidRPr="00FC4919">
        <w:rPr>
          <w:rFonts w:ascii="Sylfaen" w:hAnsi="Sylfaen"/>
        </w:rPr>
        <w:t>Ummayad</w:t>
      </w:r>
      <w:proofErr w:type="spellEnd"/>
      <w:r w:rsidRPr="00FC4919">
        <w:rPr>
          <w:rFonts w:ascii="Sylfaen" w:hAnsi="Sylfaen"/>
        </w:rPr>
        <w:t xml:space="preserve"> Mosque and its famous seven gates. It also address</w:t>
      </w:r>
      <w:r>
        <w:rPr>
          <w:rFonts w:ascii="Sylfaen" w:hAnsi="Sylfaen"/>
        </w:rPr>
        <w:t>es</w:t>
      </w:r>
      <w:r w:rsidRPr="00FC4919">
        <w:rPr>
          <w:rFonts w:ascii="Sylfaen" w:hAnsi="Sylfaen"/>
        </w:rPr>
        <w:t xml:space="preserve"> the reason</w:t>
      </w:r>
      <w:r>
        <w:rPr>
          <w:rFonts w:ascii="Sylfaen" w:hAnsi="Sylfaen"/>
        </w:rPr>
        <w:t>ing and the mythical explanations behind</w:t>
      </w:r>
      <w:r w:rsidRPr="00FC4919">
        <w:rPr>
          <w:rFonts w:ascii="Sylfaen" w:hAnsi="Sylfaen"/>
        </w:rPr>
        <w:t xml:space="preserve"> the</w:t>
      </w:r>
      <w:r>
        <w:rPr>
          <w:rFonts w:ascii="Sylfaen" w:hAnsi="Sylfaen"/>
        </w:rPr>
        <w:t xml:space="preserve"> naming of the gates</w:t>
      </w:r>
      <w:r w:rsidRPr="00FC4919">
        <w:rPr>
          <w:rFonts w:ascii="Sylfaen" w:hAnsi="Sylfaen"/>
        </w:rPr>
        <w:t xml:space="preserve">, </w:t>
      </w:r>
      <w:r>
        <w:rPr>
          <w:rFonts w:ascii="Sylfaen" w:hAnsi="Sylfaen"/>
        </w:rPr>
        <w:t>as well as</w:t>
      </w:r>
      <w:r w:rsidRPr="00FC4919">
        <w:rPr>
          <w:rFonts w:ascii="Sylfaen" w:hAnsi="Sylfaen"/>
        </w:rPr>
        <w:t xml:space="preserve"> the main historical </w:t>
      </w:r>
      <w:r w:rsidR="00AD4080" w:rsidRPr="00FC4919">
        <w:rPr>
          <w:rFonts w:ascii="Sylfaen" w:hAnsi="Sylfaen"/>
        </w:rPr>
        <w:t>incidents</w:t>
      </w:r>
      <w:r w:rsidRPr="00FC4919">
        <w:rPr>
          <w:rFonts w:ascii="Sylfaen" w:hAnsi="Sylfaen"/>
        </w:rPr>
        <w:t xml:space="preserve"> that took place in relation to some of these gates. This paper provides the reader with an overview of the myths that evolved and are still </w:t>
      </w:r>
      <w:r w:rsidR="00AD4080" w:rsidRPr="00FC4919">
        <w:rPr>
          <w:rFonts w:ascii="Sylfaen" w:hAnsi="Sylfaen"/>
        </w:rPr>
        <w:t>evolving</w:t>
      </w:r>
      <w:r w:rsidRPr="00FC4919">
        <w:rPr>
          <w:rFonts w:ascii="Sylfaen" w:hAnsi="Sylfaen"/>
        </w:rPr>
        <w:t xml:space="preserve"> around the old city, the seven gates, and the </w:t>
      </w:r>
      <w:proofErr w:type="spellStart"/>
      <w:r w:rsidRPr="00FC4919">
        <w:rPr>
          <w:rFonts w:ascii="Sylfaen" w:hAnsi="Sylfaen"/>
        </w:rPr>
        <w:t>Ummayad</w:t>
      </w:r>
      <w:proofErr w:type="spellEnd"/>
      <w:r w:rsidRPr="00FC4919">
        <w:rPr>
          <w:rFonts w:ascii="Sylfaen" w:hAnsi="Sylfaen"/>
        </w:rPr>
        <w:t xml:space="preserve"> Mosque leading to articulate an overall picture of the accumulating mythical inheritance of this majestic city.</w:t>
      </w:r>
    </w:p>
    <w:p w14:paraId="44B14B2F" w14:textId="77777777" w:rsidR="00AA3686" w:rsidRPr="00FC4919" w:rsidRDefault="00AA3686" w:rsidP="00AA3686">
      <w:pPr>
        <w:spacing w:after="0" w:line="360" w:lineRule="auto"/>
        <w:ind w:firstLine="720"/>
        <w:jc w:val="both"/>
        <w:rPr>
          <w:rFonts w:ascii="Sylfaen" w:hAnsi="Sylfaen"/>
        </w:rPr>
      </w:pPr>
    </w:p>
    <w:p w14:paraId="609E2F4D" w14:textId="77777777" w:rsidR="00AA3686" w:rsidRPr="005C7264" w:rsidRDefault="00AA3686" w:rsidP="00AA3686">
      <w:pPr>
        <w:pStyle w:val="Heading1"/>
        <w:spacing w:line="360" w:lineRule="auto"/>
        <w:jc w:val="both"/>
        <w:rPr>
          <w:rFonts w:ascii="Sylfaen" w:hAnsi="Sylfaen"/>
          <w:b/>
          <w:bCs/>
          <w:i/>
          <w:color w:val="000000"/>
          <w:sz w:val="24"/>
          <w:szCs w:val="24"/>
        </w:rPr>
      </w:pPr>
      <w:r w:rsidRPr="005C7264">
        <w:rPr>
          <w:rFonts w:ascii="Sylfaen" w:hAnsi="Sylfaen"/>
          <w:b/>
          <w:bCs/>
          <w:color w:val="000000"/>
          <w:sz w:val="24"/>
          <w:szCs w:val="24"/>
        </w:rPr>
        <w:t>Damascus</w:t>
      </w:r>
    </w:p>
    <w:p w14:paraId="2F898606" w14:textId="7821FA73" w:rsidR="00AA3686" w:rsidRPr="00FC4919" w:rsidRDefault="00AA3686" w:rsidP="00AA3686">
      <w:pPr>
        <w:spacing w:after="0" w:line="360" w:lineRule="auto"/>
        <w:ind w:firstLine="720"/>
        <w:jc w:val="both"/>
        <w:rPr>
          <w:rFonts w:ascii="Sylfaen" w:hAnsi="Sylfaen" w:cs="Times New Roman"/>
        </w:rPr>
      </w:pPr>
      <w:r w:rsidRPr="00FC4919">
        <w:rPr>
          <w:rFonts w:ascii="Sylfaen" w:hAnsi="Sylfaen"/>
        </w:rPr>
        <w:t>Before starting to examine the myths behind the historical structures, it is essential to understand the nature of the city and its long history. Dimashq al-sham, also known as the City of Jasmine</w:t>
      </w:r>
      <w:r>
        <w:rPr>
          <w:rFonts w:ascii="Sylfaen" w:hAnsi="Sylfaen"/>
        </w:rPr>
        <w:t xml:space="preserve">, is one of the </w:t>
      </w:r>
      <w:r w:rsidRPr="00FC4919">
        <w:rPr>
          <w:rFonts w:ascii="Sylfaen" w:hAnsi="Sylfaen"/>
        </w:rPr>
        <w:t xml:space="preserve">most </w:t>
      </w:r>
      <w:r w:rsidR="00271248" w:rsidRPr="00FC4919">
        <w:rPr>
          <w:rFonts w:ascii="Sylfaen" w:hAnsi="Sylfaen"/>
        </w:rPr>
        <w:t>ancient, inhabited</w:t>
      </w:r>
      <w:r w:rsidRPr="00FC4919">
        <w:rPr>
          <w:rFonts w:ascii="Sylfaen" w:hAnsi="Sylfaen"/>
        </w:rPr>
        <w:t xml:space="preserve"> capital</w:t>
      </w:r>
      <w:r>
        <w:rPr>
          <w:rFonts w:ascii="Sylfaen" w:hAnsi="Sylfaen"/>
        </w:rPr>
        <w:t>s</w:t>
      </w:r>
      <w:r w:rsidRPr="00FC4919">
        <w:rPr>
          <w:rFonts w:ascii="Sylfaen" w:hAnsi="Sylfaen"/>
        </w:rPr>
        <w:t xml:space="preserve"> in the world, </w:t>
      </w:r>
      <w:r>
        <w:rPr>
          <w:rFonts w:ascii="Sylfaen" w:hAnsi="Sylfaen"/>
        </w:rPr>
        <w:t>and</w:t>
      </w:r>
      <w:r w:rsidRPr="008F0701">
        <w:rPr>
          <w:rFonts w:ascii="Sylfaen" w:hAnsi="Sylfaen"/>
        </w:rPr>
        <w:t xml:space="preserve"> </w:t>
      </w:r>
      <w:r>
        <w:rPr>
          <w:rFonts w:ascii="Sylfaen" w:hAnsi="Sylfaen"/>
        </w:rPr>
        <w:t xml:space="preserve">there are </w:t>
      </w:r>
      <w:r w:rsidRPr="00FC4919">
        <w:rPr>
          <w:rFonts w:ascii="Sylfaen" w:hAnsi="Sylfaen"/>
        </w:rPr>
        <w:t>many interpretations of the origin of its name. The Latin or Greek word “Damascus” is believed to come from “</w:t>
      </w:r>
      <w:proofErr w:type="spellStart"/>
      <w:r w:rsidRPr="00FC4919">
        <w:rPr>
          <w:rFonts w:ascii="Sylfaen" w:hAnsi="Sylfaen"/>
        </w:rPr>
        <w:t>Damakina</w:t>
      </w:r>
      <w:proofErr w:type="spellEnd"/>
      <w:r w:rsidRPr="00FC4919">
        <w:rPr>
          <w:rFonts w:ascii="Sylfaen" w:hAnsi="Sylfaen"/>
        </w:rPr>
        <w:t>”, the wife of the god of water, and consequently Damascus means “a well-watered place</w:t>
      </w:r>
      <w:r w:rsidRPr="00FC4919">
        <w:rPr>
          <w:rFonts w:ascii="Sylfaen" w:hAnsi="Sylfaen" w:cs="Times New Roman"/>
        </w:rPr>
        <w:t xml:space="preserve">”. In the introduction </w:t>
      </w:r>
      <w:r>
        <w:rPr>
          <w:rFonts w:ascii="Sylfaen" w:hAnsi="Sylfaen" w:cs="Times New Roman"/>
        </w:rPr>
        <w:t>of</w:t>
      </w:r>
      <w:r w:rsidRPr="00FC4919">
        <w:rPr>
          <w:rFonts w:ascii="Sylfaen" w:hAnsi="Sylfaen" w:cs="Times New Roman"/>
        </w:rPr>
        <w:t xml:space="preserve"> his book </w:t>
      </w:r>
      <w:r w:rsidRPr="00FC4919">
        <w:rPr>
          <w:rFonts w:ascii="Sylfaen" w:hAnsi="Sylfaen" w:cs="Times New Roman"/>
          <w:i/>
          <w:iCs/>
        </w:rPr>
        <w:t>Damascus: A History</w:t>
      </w:r>
      <w:r w:rsidRPr="00FC4919">
        <w:rPr>
          <w:rFonts w:ascii="Sylfaen" w:hAnsi="Sylfaen" w:cs="Times New Roman"/>
        </w:rPr>
        <w:t xml:space="preserve">, </w:t>
      </w:r>
      <w:proofErr w:type="gramStart"/>
      <w:r w:rsidRPr="00FC4919">
        <w:rPr>
          <w:rFonts w:ascii="Sylfaen" w:hAnsi="Sylfaen" w:cs="Times New Roman"/>
        </w:rPr>
        <w:t>Burns</w:t>
      </w:r>
      <w:proofErr w:type="gramEnd"/>
      <w:r w:rsidRPr="00FC4919">
        <w:rPr>
          <w:rFonts w:ascii="Sylfaen" w:hAnsi="Sylfaen" w:cs="Times New Roman"/>
        </w:rPr>
        <w:t xml:space="preserve"> (2005, </w:t>
      </w:r>
      <w:proofErr w:type="spellStart"/>
      <w:r w:rsidRPr="00FC4919">
        <w:rPr>
          <w:rFonts w:ascii="Sylfaen" w:hAnsi="Sylfaen" w:cs="Times New Roman"/>
        </w:rPr>
        <w:t>p.xix</w:t>
      </w:r>
      <w:proofErr w:type="spellEnd"/>
      <w:r w:rsidRPr="00FC4919">
        <w:rPr>
          <w:rFonts w:ascii="Sylfaen" w:hAnsi="Sylfaen" w:cs="Times New Roman"/>
        </w:rPr>
        <w:t xml:space="preserve">) suggests the connection of the </w:t>
      </w:r>
      <w:r>
        <w:rPr>
          <w:rFonts w:ascii="Sylfaen" w:hAnsi="Sylfaen" w:cs="Times New Roman"/>
        </w:rPr>
        <w:t xml:space="preserve">city’s name </w:t>
      </w:r>
      <w:r w:rsidRPr="00FC4919">
        <w:rPr>
          <w:rFonts w:ascii="Sylfaen" w:hAnsi="Sylfaen" w:cs="Times New Roman"/>
        </w:rPr>
        <w:t xml:space="preserve">with </w:t>
      </w:r>
      <w:r>
        <w:rPr>
          <w:rFonts w:ascii="Sylfaen" w:hAnsi="Sylfaen" w:cs="Times New Roman"/>
        </w:rPr>
        <w:t xml:space="preserve">the </w:t>
      </w:r>
      <w:r w:rsidRPr="00FC4919">
        <w:rPr>
          <w:rFonts w:ascii="Sylfaen" w:hAnsi="Sylfaen" w:cs="Times New Roman"/>
        </w:rPr>
        <w:t xml:space="preserve">sun “‘Mash’ (incidentally the name of one of the sons of Aram in Genesis 10.23) is possibly a reference to the sun”. In this case, the current Arabic popular name of the city, ‘al-shams’ which means ‘the sun’ </w:t>
      </w:r>
      <w:r>
        <w:rPr>
          <w:rFonts w:ascii="Sylfaen" w:hAnsi="Sylfaen" w:cs="Times New Roman"/>
        </w:rPr>
        <w:t xml:space="preserve">could </w:t>
      </w:r>
      <w:r w:rsidRPr="00FC4919">
        <w:rPr>
          <w:rFonts w:ascii="Sylfaen" w:hAnsi="Sylfaen" w:cs="Times New Roman"/>
        </w:rPr>
        <w:t xml:space="preserve">refer to the city as the city of the sun. </w:t>
      </w:r>
      <w:r w:rsidRPr="00FC4919">
        <w:rPr>
          <w:rFonts w:ascii="Sylfaen" w:hAnsi="Sylfaen" w:cs="Times New Roman"/>
          <w:lang w:val="en-US"/>
        </w:rPr>
        <w:t>T</w:t>
      </w:r>
      <w:r w:rsidRPr="00FC4919">
        <w:rPr>
          <w:rFonts w:ascii="Sylfaen" w:hAnsi="Sylfaen" w:cs="Times New Roman"/>
        </w:rPr>
        <w:t xml:space="preserve">he </w:t>
      </w:r>
      <w:r w:rsidRPr="00FC4919">
        <w:rPr>
          <w:rFonts w:ascii="Sylfaen" w:hAnsi="Sylfaen" w:cs="Times New Roman"/>
        </w:rPr>
        <w:lastRenderedPageBreak/>
        <w:t xml:space="preserve">first mention of the city appears in Egypt on a wall of the Karnak Temple in an inscription of Thutmose III (1468 BC). However, there is evidence of earlier settlement in the </w:t>
      </w:r>
      <w:proofErr w:type="spellStart"/>
      <w:r w:rsidRPr="00FC4919">
        <w:rPr>
          <w:rFonts w:ascii="Sylfaen" w:hAnsi="Sylfaen" w:cs="Times New Roman"/>
        </w:rPr>
        <w:t>Barada</w:t>
      </w:r>
      <w:proofErr w:type="spellEnd"/>
      <w:r w:rsidRPr="00FC4919">
        <w:rPr>
          <w:rFonts w:ascii="Sylfaen" w:hAnsi="Sylfaen" w:cs="Times New Roman"/>
        </w:rPr>
        <w:t xml:space="preserve"> oasis going back to 9000 BC.</w:t>
      </w:r>
    </w:p>
    <w:p w14:paraId="49E760FB" w14:textId="40B9655C" w:rsidR="00AA3686" w:rsidRPr="00FC4919" w:rsidRDefault="00AA3686" w:rsidP="00AA3686">
      <w:pPr>
        <w:spacing w:after="0" w:line="360" w:lineRule="auto"/>
        <w:ind w:firstLine="720"/>
        <w:jc w:val="both"/>
        <w:rPr>
          <w:rFonts w:ascii="Sylfaen" w:hAnsi="Sylfaen" w:cs="Times New Roman"/>
        </w:rPr>
      </w:pPr>
      <w:r w:rsidRPr="00FC4919">
        <w:rPr>
          <w:rFonts w:ascii="Sylfaen" w:hAnsi="Sylfaen" w:cs="Times New Roman"/>
        </w:rPr>
        <w:t xml:space="preserve">On the map of the world, Damascus stands in a central point that connects three continents: Europe, </w:t>
      </w:r>
      <w:proofErr w:type="gramStart"/>
      <w:r w:rsidRPr="00FC4919">
        <w:rPr>
          <w:rFonts w:ascii="Sylfaen" w:hAnsi="Sylfaen" w:cs="Times New Roman"/>
        </w:rPr>
        <w:t>Asia</w:t>
      </w:r>
      <w:proofErr w:type="gramEnd"/>
      <w:r w:rsidRPr="00FC4919">
        <w:rPr>
          <w:rFonts w:ascii="Sylfaen" w:hAnsi="Sylfaen" w:cs="Times New Roman"/>
        </w:rPr>
        <w:t xml:space="preserve"> and Africa. It also forms a conjuncture for trade</w:t>
      </w:r>
      <w:r>
        <w:rPr>
          <w:rFonts w:ascii="Sylfaen" w:hAnsi="Sylfaen" w:cs="Times New Roman"/>
        </w:rPr>
        <w:t>,</w:t>
      </w:r>
      <w:r w:rsidRPr="00FC4919">
        <w:rPr>
          <w:rFonts w:ascii="Sylfaen" w:hAnsi="Sylfaen" w:cs="Times New Roman"/>
        </w:rPr>
        <w:t xml:space="preserve"> especially silk trade</w:t>
      </w:r>
      <w:r>
        <w:rPr>
          <w:rFonts w:ascii="Sylfaen" w:hAnsi="Sylfaen" w:cs="Times New Roman"/>
        </w:rPr>
        <w:t xml:space="preserve">. According to </w:t>
      </w:r>
      <w:proofErr w:type="spellStart"/>
      <w:r>
        <w:rPr>
          <w:rFonts w:ascii="Sylfaen" w:hAnsi="Sylfaen" w:cs="Times New Roman"/>
        </w:rPr>
        <w:t>Degeorge</w:t>
      </w:r>
      <w:proofErr w:type="spellEnd"/>
      <w:r>
        <w:rPr>
          <w:rFonts w:ascii="Sylfaen" w:hAnsi="Sylfaen" w:cs="Times New Roman"/>
        </w:rPr>
        <w:t xml:space="preserve"> (2005, p.7),</w:t>
      </w:r>
      <w:r w:rsidRPr="00FC4919">
        <w:rPr>
          <w:rFonts w:ascii="Sylfaen" w:hAnsi="Sylfaen" w:cs="Times New Roman"/>
        </w:rPr>
        <w:t xml:space="preserve"> “its place on the great incense and silk trade routes linking India and the Mediterranean by way of the Persian Gulf and the Red Sea ....”</w:t>
      </w:r>
      <w:r>
        <w:rPr>
          <w:rFonts w:ascii="Sylfaen" w:hAnsi="Sylfaen" w:cs="Times New Roman"/>
        </w:rPr>
        <w:t xml:space="preserve">. </w:t>
      </w:r>
      <w:r w:rsidRPr="00FC4919">
        <w:rPr>
          <w:rFonts w:ascii="Sylfaen" w:hAnsi="Sylfaen" w:cs="Times New Roman"/>
        </w:rPr>
        <w:t xml:space="preserve">Damascus is located in </w:t>
      </w:r>
      <w:proofErr w:type="gramStart"/>
      <w:r w:rsidRPr="00FC4919">
        <w:rPr>
          <w:rFonts w:ascii="Sylfaen" w:hAnsi="Sylfaen" w:cs="Times New Roman"/>
        </w:rPr>
        <w:t>south west</w:t>
      </w:r>
      <w:proofErr w:type="gramEnd"/>
      <w:r w:rsidRPr="00FC4919">
        <w:rPr>
          <w:rFonts w:ascii="Sylfaen" w:hAnsi="Sylfaen" w:cs="Times New Roman"/>
        </w:rPr>
        <w:t xml:space="preserve"> of Syria and lies between the Anti-Lebanon Mountains on one side and the Syrian Desert that extends for thousands of miles all the way to the Indian Ocean on the other. It is destined to be a shelter and stop for the desert-traveller who sees its orchards as a mirage in the middle of the desert. Ancient people started to inhabit this area because of the river of </w:t>
      </w:r>
      <w:proofErr w:type="spellStart"/>
      <w:r w:rsidRPr="00FC4919">
        <w:rPr>
          <w:rFonts w:ascii="Sylfaen" w:hAnsi="Sylfaen" w:cs="Times New Roman"/>
        </w:rPr>
        <w:t>Barada</w:t>
      </w:r>
      <w:proofErr w:type="spellEnd"/>
      <w:r w:rsidRPr="00FC4919">
        <w:rPr>
          <w:rFonts w:ascii="Sylfaen" w:hAnsi="Sylfaen" w:cs="Times New Roman"/>
        </w:rPr>
        <w:t xml:space="preserve"> which seeped into the plain creating the </w:t>
      </w:r>
      <w:proofErr w:type="spellStart"/>
      <w:r w:rsidRPr="00FC4919">
        <w:rPr>
          <w:rFonts w:ascii="Sylfaen" w:hAnsi="Sylfaen" w:cs="Times New Roman"/>
        </w:rPr>
        <w:t>Ghuta</w:t>
      </w:r>
      <w:proofErr w:type="spellEnd"/>
      <w:r w:rsidRPr="00FC4919">
        <w:rPr>
          <w:rFonts w:ascii="Sylfaen" w:hAnsi="Sylfaen" w:cs="Times New Roman"/>
        </w:rPr>
        <w:t xml:space="preserve"> oasis. In his visit to Damascus in 1867, Mark Twain indicated that Damascus will not die </w:t>
      </w:r>
      <w:proofErr w:type="gramStart"/>
      <w:r w:rsidRPr="00FC4919">
        <w:rPr>
          <w:rFonts w:ascii="Sylfaen" w:hAnsi="Sylfaen" w:cs="Times New Roman"/>
        </w:rPr>
        <w:t>as long as</w:t>
      </w:r>
      <w:proofErr w:type="gramEnd"/>
      <w:r w:rsidRPr="00FC4919">
        <w:rPr>
          <w:rFonts w:ascii="Sylfaen" w:hAnsi="Sylfaen" w:cs="Times New Roman"/>
        </w:rPr>
        <w:t xml:space="preserve"> its waters remain. In his book </w:t>
      </w:r>
      <w:r w:rsidRPr="00FC4919">
        <w:rPr>
          <w:rFonts w:ascii="Sylfaen" w:hAnsi="Sylfaen" w:cs="Times New Roman"/>
          <w:i/>
          <w:iCs/>
        </w:rPr>
        <w:t>The Innocents Abroad</w:t>
      </w:r>
      <w:r w:rsidRPr="00FC4919">
        <w:rPr>
          <w:rFonts w:ascii="Sylfaen" w:hAnsi="Sylfaen" w:cs="Times New Roman"/>
        </w:rPr>
        <w:t xml:space="preserve">, Twain (2018, p.366) states: “Damascus is simply an oasis—that is what it is. For four thousand years its waters have not gone </w:t>
      </w:r>
      <w:r w:rsidR="00271248" w:rsidRPr="00FC4919">
        <w:rPr>
          <w:rFonts w:ascii="Sylfaen" w:hAnsi="Sylfaen" w:cs="Times New Roman"/>
        </w:rPr>
        <w:t>dry,</w:t>
      </w:r>
      <w:r w:rsidRPr="00FC4919">
        <w:rPr>
          <w:rFonts w:ascii="Sylfaen" w:hAnsi="Sylfaen" w:cs="Times New Roman"/>
        </w:rPr>
        <w:t xml:space="preserve"> or its fertility failed. … so long will Damascus live to bless the sight of the tired and thirsty wayfarer”.</w:t>
      </w:r>
    </w:p>
    <w:p w14:paraId="4C805DFE" w14:textId="752873B9" w:rsidR="00AA3686" w:rsidRPr="00FC4919" w:rsidRDefault="00AA3686" w:rsidP="00AA3686">
      <w:pPr>
        <w:spacing w:after="0" w:line="360" w:lineRule="auto"/>
        <w:ind w:firstLine="720"/>
        <w:jc w:val="both"/>
        <w:rPr>
          <w:rFonts w:ascii="Sylfaen" w:hAnsi="Sylfaen" w:cs="Times New Roman"/>
        </w:rPr>
      </w:pPr>
      <w:r w:rsidRPr="00FC4919">
        <w:rPr>
          <w:rFonts w:ascii="Sylfaen" w:hAnsi="Sylfaen" w:cs="Times New Roman"/>
        </w:rPr>
        <w:t xml:space="preserve">The land of prophets, one of Damascus’ various names, proposes </w:t>
      </w:r>
      <w:r w:rsidR="00271248" w:rsidRPr="00FC4919">
        <w:rPr>
          <w:rFonts w:ascii="Sylfaen" w:hAnsi="Sylfaen" w:cs="Times New Roman"/>
        </w:rPr>
        <w:t>several</w:t>
      </w:r>
      <w:r w:rsidRPr="00FC4919">
        <w:rPr>
          <w:rFonts w:ascii="Sylfaen" w:hAnsi="Sylfaen" w:cs="Times New Roman"/>
        </w:rPr>
        <w:t xml:space="preserve"> legends woven around prophets who founded and others who lived in this sacred land</w:t>
      </w:r>
      <w:r w:rsidRPr="00211723">
        <w:rPr>
          <w:rFonts w:ascii="Sylfaen" w:hAnsi="Sylfaen" w:cs="Times New Roman"/>
        </w:rPr>
        <w:t>.</w:t>
      </w:r>
      <w:r w:rsidRPr="00FC4919">
        <w:rPr>
          <w:rFonts w:ascii="Sylfaen" w:hAnsi="Sylfaen" w:cs="Times New Roman"/>
        </w:rPr>
        <w:t xml:space="preserve"> One legend holds that </w:t>
      </w:r>
      <w:r>
        <w:rPr>
          <w:rFonts w:ascii="Sylfaen" w:hAnsi="Sylfaen" w:cs="Times New Roman"/>
        </w:rPr>
        <w:t>“</w:t>
      </w:r>
      <w:r w:rsidRPr="00FC4919">
        <w:rPr>
          <w:rFonts w:ascii="Sylfaen" w:hAnsi="Sylfaen" w:cs="Times New Roman"/>
        </w:rPr>
        <w:t xml:space="preserve">it was founded by </w:t>
      </w:r>
      <w:proofErr w:type="spellStart"/>
      <w:r w:rsidRPr="00FC4919">
        <w:rPr>
          <w:rFonts w:ascii="Sylfaen" w:hAnsi="Sylfaen" w:cs="Times New Roman"/>
        </w:rPr>
        <w:t>Uz</w:t>
      </w:r>
      <w:proofErr w:type="spellEnd"/>
      <w:r w:rsidRPr="00FC4919">
        <w:rPr>
          <w:rFonts w:ascii="Sylfaen" w:hAnsi="Sylfaen" w:cs="Times New Roman"/>
        </w:rPr>
        <w:t xml:space="preserve">, great-grandson of Noah. Another says it was begun by </w:t>
      </w:r>
      <w:proofErr w:type="spellStart"/>
      <w:r w:rsidRPr="00FC4919">
        <w:rPr>
          <w:rFonts w:ascii="Sylfaen" w:hAnsi="Sylfaen" w:cs="Times New Roman"/>
        </w:rPr>
        <w:t>Demschak</w:t>
      </w:r>
      <w:proofErr w:type="spellEnd"/>
      <w:r w:rsidRPr="00FC4919">
        <w:rPr>
          <w:rFonts w:ascii="Sylfaen" w:hAnsi="Sylfaen" w:cs="Times New Roman"/>
        </w:rPr>
        <w:t xml:space="preserve">, a slave of Abraham” (Morrison 2003, p. 31). In seeking the ancient origin of the city, the Book of Genesis of the Old Testament mentions that “as long ago as the first century AD the Jewish historian Josephus attributed the founding of Damascus to </w:t>
      </w:r>
      <w:proofErr w:type="spellStart"/>
      <w:r w:rsidRPr="00FC4919">
        <w:rPr>
          <w:rFonts w:ascii="Sylfaen" w:hAnsi="Sylfaen" w:cs="Times New Roman"/>
        </w:rPr>
        <w:t>Uz</w:t>
      </w:r>
      <w:proofErr w:type="spellEnd"/>
      <w:r w:rsidRPr="00FC4919">
        <w:rPr>
          <w:rFonts w:ascii="Sylfaen" w:hAnsi="Sylfaen" w:cs="Times New Roman"/>
        </w:rPr>
        <w:t xml:space="preserve">, one of the sons of Aram, son of Shem, son of Noah” (Burns 2005,p. xix). In Mount </w:t>
      </w:r>
      <w:proofErr w:type="spellStart"/>
      <w:r w:rsidRPr="00FC4919">
        <w:rPr>
          <w:rFonts w:ascii="Sylfaen" w:hAnsi="Sylfaen" w:cs="Times New Roman"/>
        </w:rPr>
        <w:t>Qasioun</w:t>
      </w:r>
      <w:proofErr w:type="spellEnd"/>
      <w:r w:rsidRPr="00FC4919">
        <w:rPr>
          <w:rFonts w:ascii="Sylfaen" w:hAnsi="Sylfaen" w:cs="Times New Roman"/>
        </w:rPr>
        <w:t xml:space="preserve">, there is Adam’s cave where the father of mankind lived. Moreover, in </w:t>
      </w:r>
      <w:proofErr w:type="spellStart"/>
      <w:r w:rsidRPr="00FC4919">
        <w:rPr>
          <w:rFonts w:ascii="Sylfaen" w:hAnsi="Sylfaen" w:cs="Times New Roman"/>
        </w:rPr>
        <w:t>Berza’s</w:t>
      </w:r>
      <w:proofErr w:type="spellEnd"/>
      <w:r w:rsidRPr="00FC4919">
        <w:rPr>
          <w:rFonts w:ascii="Sylfaen" w:hAnsi="Sylfaen" w:cs="Times New Roman"/>
        </w:rPr>
        <w:t xml:space="preserve"> area, there is another cave where Cain killed his brother Abel, </w:t>
      </w:r>
      <w:r>
        <w:rPr>
          <w:rFonts w:ascii="Sylfaen" w:hAnsi="Sylfaen" w:cs="Times New Roman"/>
        </w:rPr>
        <w:t>“</w:t>
      </w:r>
      <w:r w:rsidRPr="00FC4919">
        <w:rPr>
          <w:rFonts w:ascii="Sylfaen" w:hAnsi="Sylfaen" w:cs="Times New Roman"/>
        </w:rPr>
        <w:t>and to which Abraham, Moses, Jesus, Lot, and Job retreated to pray” (</w:t>
      </w:r>
      <w:proofErr w:type="spellStart"/>
      <w:r w:rsidRPr="00FC4919">
        <w:rPr>
          <w:rFonts w:ascii="Sylfaen" w:hAnsi="Sylfaen" w:cs="Times New Roman"/>
        </w:rPr>
        <w:t>Degeorge</w:t>
      </w:r>
      <w:proofErr w:type="spellEnd"/>
      <w:r w:rsidRPr="00FC4919">
        <w:rPr>
          <w:rFonts w:ascii="Sylfaen" w:hAnsi="Sylfaen" w:cs="Times New Roman"/>
        </w:rPr>
        <w:t xml:space="preserve"> 2005, p. 12) The city is known for its wide history and numerous legends, and the myth of its birth can be traced back to the beginning of the universe.</w:t>
      </w:r>
    </w:p>
    <w:p w14:paraId="73A2A6D2" w14:textId="77777777" w:rsidR="00AA3686" w:rsidRPr="00FC4919" w:rsidRDefault="00AA3686" w:rsidP="00AA3686">
      <w:pPr>
        <w:spacing w:after="0" w:line="360" w:lineRule="auto"/>
        <w:ind w:firstLine="720"/>
        <w:jc w:val="both"/>
        <w:rPr>
          <w:rFonts w:ascii="Sylfaen" w:hAnsi="Sylfaen" w:cs="Times New Roman"/>
        </w:rPr>
      </w:pPr>
    </w:p>
    <w:p w14:paraId="41E6C66B" w14:textId="77777777" w:rsidR="00AA3686" w:rsidRPr="005C7264" w:rsidRDefault="00AA3686" w:rsidP="00AA3686">
      <w:pPr>
        <w:pStyle w:val="Heading1"/>
        <w:spacing w:line="360" w:lineRule="auto"/>
        <w:jc w:val="both"/>
        <w:rPr>
          <w:rFonts w:ascii="Sylfaen" w:hAnsi="Sylfaen"/>
          <w:b/>
          <w:bCs/>
          <w:i/>
          <w:color w:val="000000"/>
          <w:sz w:val="24"/>
          <w:szCs w:val="24"/>
        </w:rPr>
      </w:pPr>
      <w:r w:rsidRPr="005C7264">
        <w:rPr>
          <w:rFonts w:ascii="Sylfaen" w:hAnsi="Sylfaen"/>
          <w:b/>
          <w:bCs/>
          <w:color w:val="000000"/>
          <w:sz w:val="24"/>
          <w:szCs w:val="24"/>
        </w:rPr>
        <w:lastRenderedPageBreak/>
        <w:t>The</w:t>
      </w:r>
      <w:r w:rsidRPr="005C7264">
        <w:rPr>
          <w:rFonts w:ascii="Sylfaen" w:hAnsi="Sylfaen"/>
          <w:b/>
          <w:bCs/>
          <w:i/>
          <w:color w:val="000000"/>
          <w:sz w:val="24"/>
          <w:szCs w:val="24"/>
        </w:rPr>
        <w:t xml:space="preserve"> </w:t>
      </w:r>
      <w:r w:rsidRPr="005C7264">
        <w:rPr>
          <w:rFonts w:ascii="Sylfaen" w:hAnsi="Sylfaen"/>
          <w:b/>
          <w:bCs/>
          <w:color w:val="000000"/>
          <w:sz w:val="24"/>
          <w:szCs w:val="24"/>
        </w:rPr>
        <w:t xml:space="preserve">Seven Gates </w:t>
      </w:r>
    </w:p>
    <w:p w14:paraId="4D56C1B9" w14:textId="77777777" w:rsidR="00AA3686" w:rsidRPr="00FC4919" w:rsidRDefault="00AA3686" w:rsidP="00AA3686">
      <w:pPr>
        <w:spacing w:after="0" w:line="360" w:lineRule="auto"/>
        <w:ind w:firstLine="720"/>
        <w:jc w:val="both"/>
        <w:rPr>
          <w:rFonts w:ascii="Sylfaen" w:hAnsi="Sylfaen" w:cs="Times New Roman"/>
        </w:rPr>
      </w:pPr>
      <w:r w:rsidRPr="00FC4919">
        <w:rPr>
          <w:rFonts w:ascii="Sylfaen" w:hAnsi="Sylfaen" w:cs="Times New Roman"/>
        </w:rPr>
        <w:t xml:space="preserve">Surrounded by its walls, the old city has </w:t>
      </w:r>
      <w:r w:rsidRPr="00FC4919">
        <w:rPr>
          <w:rFonts w:ascii="Sylfaen" w:hAnsi="Sylfaen" w:cs="Times New Roman"/>
          <w:lang w:val="en-US"/>
        </w:rPr>
        <w:t>an approximate area of one hundred and twenty-eight hectares.</w:t>
      </w:r>
      <w:r w:rsidRPr="00FC4919">
        <w:rPr>
          <w:rFonts w:ascii="Sylfaen" w:hAnsi="Sylfaen" w:cs="Times New Roman"/>
        </w:rPr>
        <w:t xml:space="preserve"> It has a citadel and seven Roman gates, and the outline of the city has an oval shape. </w:t>
      </w:r>
      <w:r w:rsidRPr="00FC4919">
        <w:rPr>
          <w:rFonts w:ascii="Sylfaen" w:hAnsi="Sylfaen" w:cs="Times New Roman"/>
          <w:lang w:val="en-US"/>
        </w:rPr>
        <w:t>The</w:t>
      </w:r>
      <w:r w:rsidRPr="00FC4919">
        <w:rPr>
          <w:rFonts w:ascii="Sylfaen" w:hAnsi="Sylfaen" w:cs="Times New Roman"/>
        </w:rPr>
        <w:t xml:space="preserve"> citadel was built between 1077 and 1157 by the Seljuks. Unlike other citadels which were built on hills or prominent and high places, Damascus Citadel was built on a flat site. It has the shape of a square, but the north side of the citadel is irregular because of </w:t>
      </w:r>
      <w:proofErr w:type="spellStart"/>
      <w:r w:rsidRPr="00FC4919">
        <w:rPr>
          <w:rFonts w:ascii="Sylfaen" w:hAnsi="Sylfaen" w:cs="Times New Roman"/>
        </w:rPr>
        <w:t>Barada</w:t>
      </w:r>
      <w:proofErr w:type="spellEnd"/>
      <w:r w:rsidRPr="00FC4919">
        <w:rPr>
          <w:rFonts w:ascii="Sylfaen" w:hAnsi="Sylfaen" w:cs="Times New Roman"/>
        </w:rPr>
        <w:t xml:space="preserve"> River. The main purpose of the building of the citadel was to control the </w:t>
      </w:r>
      <w:r>
        <w:rPr>
          <w:rFonts w:ascii="Sylfaen" w:hAnsi="Sylfaen" w:cs="Times New Roman"/>
        </w:rPr>
        <w:t xml:space="preserve">river’s water </w:t>
      </w:r>
      <w:r w:rsidRPr="00FC4919">
        <w:rPr>
          <w:rFonts w:ascii="Sylfaen" w:hAnsi="Sylfaen" w:cs="Times New Roman"/>
        </w:rPr>
        <w:t>(Darke 2006, p. 82). Many of the materials used in building the citadel were recycled and reused from</w:t>
      </w:r>
      <w:r>
        <w:rPr>
          <w:rFonts w:ascii="Sylfaen" w:hAnsi="Sylfaen" w:cs="Times New Roman"/>
        </w:rPr>
        <w:t xml:space="preserve"> the </w:t>
      </w:r>
      <w:r w:rsidRPr="00FC4919">
        <w:rPr>
          <w:rFonts w:ascii="Sylfaen" w:hAnsi="Sylfaen" w:cs="Times New Roman"/>
        </w:rPr>
        <w:t>ancient columns of the city.</w:t>
      </w:r>
    </w:p>
    <w:p w14:paraId="1452C1A8" w14:textId="0838CF85" w:rsidR="00AA3686" w:rsidRPr="00FC4919" w:rsidRDefault="00AA3686" w:rsidP="00AA3686">
      <w:pPr>
        <w:spacing w:after="0" w:line="360" w:lineRule="auto"/>
        <w:ind w:firstLine="720"/>
        <w:jc w:val="both"/>
        <w:rPr>
          <w:rFonts w:ascii="Sylfaen" w:hAnsi="Sylfaen" w:cs="Times New Roman"/>
        </w:rPr>
      </w:pPr>
      <w:r w:rsidRPr="00FC4919">
        <w:rPr>
          <w:rFonts w:ascii="Sylfaen" w:hAnsi="Sylfaen" w:cs="Times New Roman"/>
        </w:rPr>
        <w:t xml:space="preserve">The seven Roman gates of the old city are as follows; </w:t>
      </w:r>
      <w:hyperlink r:id="rId6" w:history="1">
        <w:r w:rsidRPr="00FC4919">
          <w:rPr>
            <w:rFonts w:ascii="Sylfaen" w:hAnsi="Sylfaen" w:cs="Times New Roman"/>
          </w:rPr>
          <w:t>Bab al-</w:t>
        </w:r>
        <w:proofErr w:type="spellStart"/>
        <w:r w:rsidRPr="00FC4919">
          <w:rPr>
            <w:rFonts w:ascii="Sylfaen" w:hAnsi="Sylfaen" w:cs="Times New Roman"/>
          </w:rPr>
          <w:t>Saghir</w:t>
        </w:r>
        <w:proofErr w:type="spellEnd"/>
      </w:hyperlink>
      <w:r w:rsidRPr="00FC4919">
        <w:rPr>
          <w:rFonts w:ascii="Sylfaen" w:hAnsi="Sylfaen" w:cs="Times New Roman"/>
        </w:rPr>
        <w:t xml:space="preserve"> (The Small Gate) was dedicated to Mars according to the Romans. It was named so because it is the smallest of seven gates, and it is located </w:t>
      </w:r>
      <w:r w:rsidR="00BC1A32" w:rsidRPr="00FC4919">
        <w:rPr>
          <w:rFonts w:ascii="Sylfaen" w:hAnsi="Sylfaen" w:cs="Times New Roman"/>
        </w:rPr>
        <w:t>northeast</w:t>
      </w:r>
      <w:r w:rsidRPr="00FC4919">
        <w:rPr>
          <w:rFonts w:ascii="Sylfaen" w:hAnsi="Sylfaen" w:cs="Times New Roman"/>
        </w:rPr>
        <w:t xml:space="preserve"> of the city. Yazid Bin Abu Sufiyan, the general sent by Caliph Abu Bakr to invade the Roman Syria, entered Damascus from this gate in his conquest of the city 634 A.D. </w:t>
      </w:r>
      <w:proofErr w:type="spellStart"/>
      <w:r w:rsidRPr="00FC4919">
        <w:rPr>
          <w:rFonts w:ascii="Sylfaen" w:hAnsi="Sylfaen" w:cs="Times New Roman"/>
        </w:rPr>
        <w:t>Tamurlane</w:t>
      </w:r>
      <w:proofErr w:type="spellEnd"/>
      <w:r w:rsidRPr="00FC4919">
        <w:rPr>
          <w:rFonts w:ascii="Sylfaen" w:hAnsi="Sylfaen" w:cs="Times New Roman"/>
        </w:rPr>
        <w:t xml:space="preserve"> also entered the city from the same gate in 1400 A.D. The second gate is </w:t>
      </w:r>
      <w:hyperlink r:id="rId7" w:history="1">
        <w:r w:rsidRPr="00FC4919">
          <w:rPr>
            <w:rFonts w:ascii="Sylfaen" w:hAnsi="Sylfaen" w:cs="Times New Roman"/>
          </w:rPr>
          <w:t>Bab al-</w:t>
        </w:r>
        <w:proofErr w:type="spellStart"/>
        <w:r w:rsidRPr="00FC4919">
          <w:rPr>
            <w:rFonts w:ascii="Sylfaen" w:hAnsi="Sylfaen" w:cs="Times New Roman"/>
          </w:rPr>
          <w:t>Faradis</w:t>
        </w:r>
        <w:proofErr w:type="spellEnd"/>
      </w:hyperlink>
      <w:r w:rsidRPr="00FC4919">
        <w:rPr>
          <w:rFonts w:ascii="Sylfaen" w:hAnsi="Sylfaen" w:cs="Times New Roman"/>
        </w:rPr>
        <w:t xml:space="preserve"> (The Gate of the Orchards, or The Gate of the Paradise). The Roman dedication of the gate was to Mercury. The reason behind the naming is the fact that in the Roman era the gate was surrounded by many orchards and water places (Shihabi 1996, </w:t>
      </w:r>
      <w:r>
        <w:rPr>
          <w:rFonts w:ascii="Sylfaen" w:hAnsi="Sylfaen" w:cs="Times New Roman"/>
        </w:rPr>
        <w:t>p.</w:t>
      </w:r>
      <w:r w:rsidRPr="00FC4919">
        <w:rPr>
          <w:rFonts w:ascii="Sylfaen" w:hAnsi="Sylfaen" w:cs="Times New Roman"/>
        </w:rPr>
        <w:t>182).</w:t>
      </w:r>
    </w:p>
    <w:p w14:paraId="45DC0FA4" w14:textId="0D059FEB" w:rsidR="00AA3686" w:rsidRPr="00FC4919" w:rsidRDefault="00AA3686" w:rsidP="00AA3686">
      <w:pPr>
        <w:spacing w:after="0" w:line="360" w:lineRule="auto"/>
        <w:ind w:firstLine="720"/>
        <w:jc w:val="both"/>
        <w:rPr>
          <w:rFonts w:ascii="Sylfaen" w:hAnsi="Sylfaen" w:cs="Times New Roman"/>
          <w:lang w:bidi="ar-SY"/>
        </w:rPr>
      </w:pPr>
      <w:r w:rsidRPr="00FC4919">
        <w:rPr>
          <w:rFonts w:ascii="Sylfaen" w:hAnsi="Sylfaen" w:cs="Times New Roman"/>
        </w:rPr>
        <w:t xml:space="preserve">The third gate is </w:t>
      </w:r>
      <w:hyperlink r:id="rId8" w:history="1">
        <w:r w:rsidRPr="00FC4919">
          <w:rPr>
            <w:rFonts w:ascii="Sylfaen" w:hAnsi="Sylfaen" w:cs="Times New Roman"/>
          </w:rPr>
          <w:t>Bab al-Salam</w:t>
        </w:r>
      </w:hyperlink>
      <w:r w:rsidRPr="00FC4919">
        <w:rPr>
          <w:rFonts w:ascii="Sylfaen" w:hAnsi="Sylfaen" w:cs="Times New Roman"/>
        </w:rPr>
        <w:t xml:space="preserve"> (The Gate of Peace) which the Romans dedicated to the Moon. It is on the north boundary of the Old City. It is next to Thomas Gate, and it was rebuilt in the time of Nour al Din </w:t>
      </w:r>
      <w:proofErr w:type="spellStart"/>
      <w:r w:rsidRPr="00FC4919">
        <w:rPr>
          <w:rFonts w:ascii="Sylfaen" w:hAnsi="Sylfaen" w:cs="Times New Roman"/>
        </w:rPr>
        <w:t>Mahmod</w:t>
      </w:r>
      <w:proofErr w:type="spellEnd"/>
      <w:r w:rsidRPr="00FC4919">
        <w:rPr>
          <w:rFonts w:ascii="Sylfaen" w:hAnsi="Sylfaen" w:cs="Times New Roman"/>
        </w:rPr>
        <w:t xml:space="preserve"> where he built a minaret over it. It was called the Gate of </w:t>
      </w:r>
      <w:r w:rsidR="00BC1A32" w:rsidRPr="00FC4919">
        <w:rPr>
          <w:rFonts w:ascii="Sylfaen" w:hAnsi="Sylfaen" w:cs="Times New Roman"/>
        </w:rPr>
        <w:t>Peace because</w:t>
      </w:r>
      <w:r w:rsidRPr="00FC4919">
        <w:rPr>
          <w:rFonts w:ascii="Sylfaen" w:hAnsi="Sylfaen" w:cs="Times New Roman"/>
        </w:rPr>
        <w:t xml:space="preserve"> it was barred at the time of the Islamic conquest for the city. The fourth gate is </w:t>
      </w:r>
      <w:hyperlink r:id="rId9" w:history="1">
        <w:r w:rsidRPr="00FC4919">
          <w:rPr>
            <w:rFonts w:ascii="Sylfaen" w:hAnsi="Sylfaen" w:cs="Times New Roman"/>
          </w:rPr>
          <w:t xml:space="preserve">Bab </w:t>
        </w:r>
        <w:proofErr w:type="spellStart"/>
        <w:r w:rsidRPr="00FC4919">
          <w:rPr>
            <w:rFonts w:ascii="Sylfaen" w:hAnsi="Sylfaen" w:cs="Times New Roman"/>
          </w:rPr>
          <w:t>Tuma</w:t>
        </w:r>
        <w:proofErr w:type="spellEnd"/>
      </w:hyperlink>
      <w:r w:rsidRPr="00FC4919">
        <w:rPr>
          <w:rFonts w:ascii="Sylfaen" w:hAnsi="Sylfaen" w:cs="Times New Roman"/>
        </w:rPr>
        <w:t xml:space="preserve"> (Touma or Thomas's Gate) which lies in the north-east corner of the city, lead</w:t>
      </w:r>
      <w:r>
        <w:rPr>
          <w:rFonts w:ascii="Sylfaen" w:hAnsi="Sylfaen" w:cs="Times New Roman"/>
        </w:rPr>
        <w:t>s</w:t>
      </w:r>
      <w:r w:rsidRPr="00FC4919">
        <w:rPr>
          <w:rFonts w:ascii="Sylfaen" w:hAnsi="Sylfaen" w:cs="Times New Roman"/>
        </w:rPr>
        <w:t xml:space="preserve"> into the Christian quarter of the same name. In his book </w:t>
      </w:r>
      <w:r w:rsidRPr="00FC4919">
        <w:rPr>
          <w:rFonts w:ascii="Sylfaen" w:hAnsi="Sylfaen" w:cs="Times New Roman"/>
          <w:i/>
          <w:iCs/>
        </w:rPr>
        <w:t>Gates of Damascus &amp; Their Historical Events</w:t>
      </w:r>
      <w:r w:rsidRPr="00FC4919">
        <w:rPr>
          <w:rFonts w:ascii="Sylfaen" w:hAnsi="Sylfaen" w:cs="Times New Roman"/>
        </w:rPr>
        <w:t xml:space="preserve">, Shihabi (1996) suggests the possibility of naming the gate </w:t>
      </w:r>
      <w:r>
        <w:rPr>
          <w:rFonts w:ascii="Sylfaen" w:hAnsi="Sylfaen" w:cs="Times New Roman"/>
        </w:rPr>
        <w:t xml:space="preserve">after </w:t>
      </w:r>
      <w:r w:rsidRPr="00FC4919">
        <w:rPr>
          <w:rFonts w:ascii="Sylfaen" w:hAnsi="Sylfaen" w:cs="Times New Roman"/>
        </w:rPr>
        <w:t>Aphrodite in the Greek dynasty and Venus in the Roman.</w:t>
      </w:r>
      <w:r>
        <w:rPr>
          <w:rFonts w:ascii="Sylfaen" w:hAnsi="Sylfaen" w:cs="Times New Roman"/>
        </w:rPr>
        <w:t xml:space="preserve"> However, when </w:t>
      </w:r>
      <w:r w:rsidRPr="00FC4919">
        <w:rPr>
          <w:rFonts w:ascii="Sylfaen" w:hAnsi="Sylfaen" w:cs="Times New Roman"/>
        </w:rPr>
        <w:t xml:space="preserve">Christianity became the </w:t>
      </w:r>
      <w:r w:rsidR="00BC1A32" w:rsidRPr="00FC4919">
        <w:rPr>
          <w:rFonts w:ascii="Sylfaen" w:hAnsi="Sylfaen" w:cs="Times New Roman"/>
        </w:rPr>
        <w:t>principal</w:t>
      </w:r>
      <w:r w:rsidRPr="00FC4919">
        <w:rPr>
          <w:rFonts w:ascii="Sylfaen" w:hAnsi="Sylfaen" w:cs="Times New Roman"/>
        </w:rPr>
        <w:t xml:space="preserve"> religion of the city</w:t>
      </w:r>
      <w:r>
        <w:rPr>
          <w:rFonts w:ascii="Sylfaen" w:hAnsi="Sylfaen" w:cs="Times New Roman"/>
        </w:rPr>
        <w:t>, it was</w:t>
      </w:r>
      <w:r w:rsidRPr="00FC4919">
        <w:rPr>
          <w:rFonts w:ascii="Sylfaen" w:hAnsi="Sylfaen" w:cs="Times New Roman"/>
        </w:rPr>
        <w:t xml:space="preserve"> renamed “Thomas Gate” after Saint Thomas the Apostle</w:t>
      </w:r>
      <w:r>
        <w:rPr>
          <w:rFonts w:ascii="Sylfaen" w:hAnsi="Sylfaen" w:cs="Times New Roman"/>
        </w:rPr>
        <w:t>.</w:t>
      </w:r>
    </w:p>
    <w:p w14:paraId="2650D69A" w14:textId="77777777" w:rsidR="00AA3686" w:rsidRPr="00FC4919" w:rsidRDefault="00AA3686" w:rsidP="00AA3686">
      <w:pPr>
        <w:spacing w:after="0" w:line="360" w:lineRule="auto"/>
        <w:ind w:firstLine="720"/>
        <w:jc w:val="both"/>
        <w:rPr>
          <w:rFonts w:ascii="Sylfaen" w:hAnsi="Sylfaen" w:cs="Times New Roman"/>
        </w:rPr>
      </w:pPr>
      <w:r w:rsidRPr="00FC4919">
        <w:rPr>
          <w:rFonts w:ascii="Sylfaen" w:hAnsi="Sylfaen" w:cs="Times New Roman"/>
        </w:rPr>
        <w:t xml:space="preserve">The fifth gate is </w:t>
      </w:r>
      <w:hyperlink r:id="rId10" w:history="1">
        <w:r w:rsidRPr="00FC4919">
          <w:rPr>
            <w:rFonts w:ascii="Sylfaen" w:hAnsi="Sylfaen" w:cs="Times New Roman"/>
          </w:rPr>
          <w:t xml:space="preserve">Bab </w:t>
        </w:r>
        <w:proofErr w:type="spellStart"/>
        <w:r w:rsidRPr="00FC4919">
          <w:rPr>
            <w:rFonts w:ascii="Sylfaen" w:hAnsi="Sylfaen" w:cs="Times New Roman"/>
          </w:rPr>
          <w:t>Sharqi</w:t>
        </w:r>
        <w:proofErr w:type="spellEnd"/>
      </w:hyperlink>
      <w:r w:rsidRPr="00FC4919">
        <w:rPr>
          <w:rFonts w:ascii="Sylfaen" w:hAnsi="Sylfaen" w:cs="Times New Roman"/>
        </w:rPr>
        <w:t xml:space="preserve"> (Eastern Gate) which lies in the east wall. While all other gates were destroyed at different points of history and got </w:t>
      </w:r>
      <w:proofErr w:type="spellStart"/>
      <w:r w:rsidRPr="00FC4919">
        <w:rPr>
          <w:rFonts w:ascii="Sylfaen" w:hAnsi="Sylfaen" w:cs="Times New Roman"/>
        </w:rPr>
        <w:t>rebuit</w:t>
      </w:r>
      <w:proofErr w:type="spellEnd"/>
      <w:r w:rsidRPr="00FC4919">
        <w:rPr>
          <w:rFonts w:ascii="Sylfaen" w:hAnsi="Sylfaen" w:cs="Times New Roman"/>
        </w:rPr>
        <w:t xml:space="preserve">, Bab </w:t>
      </w:r>
      <w:proofErr w:type="spellStart"/>
      <w:r w:rsidRPr="00FC4919">
        <w:rPr>
          <w:rFonts w:ascii="Sylfaen" w:hAnsi="Sylfaen" w:cs="Times New Roman"/>
        </w:rPr>
        <w:t>Sharqi</w:t>
      </w:r>
      <w:proofErr w:type="spellEnd"/>
      <w:r w:rsidRPr="00FC4919">
        <w:rPr>
          <w:rFonts w:ascii="Sylfaen" w:hAnsi="Sylfaen" w:cs="Times New Roman"/>
        </w:rPr>
        <w:t xml:space="preserve"> is the only gate that retained its Roman shape. This gate is formed of three vents in the form of arches. The biggest vent is the one in the middle and behind it there’s a straight street, while behind the other two vents there are small hallways located on the two sides of the street and carried by columns. The gate was named </w:t>
      </w:r>
      <w:r w:rsidRPr="00FC4919">
        <w:rPr>
          <w:rFonts w:ascii="Sylfaen" w:hAnsi="Sylfaen" w:cs="Times New Roman"/>
        </w:rPr>
        <w:lastRenderedPageBreak/>
        <w:t>according to the location of the gate in the east of the city, and it refer</w:t>
      </w:r>
      <w:r>
        <w:rPr>
          <w:rFonts w:ascii="Sylfaen" w:hAnsi="Sylfaen" w:cs="Times New Roman"/>
        </w:rPr>
        <w:t xml:space="preserve">s </w:t>
      </w:r>
      <w:r w:rsidRPr="00FC4919">
        <w:rPr>
          <w:rFonts w:ascii="Sylfaen" w:hAnsi="Sylfaen" w:cs="Times New Roman"/>
        </w:rPr>
        <w:t>to Sun in the Roman era. The Islamic warrior Khaled Bin Al Waleed entered the city through this gate.</w:t>
      </w:r>
    </w:p>
    <w:p w14:paraId="0645AB7D" w14:textId="1465DBFE" w:rsidR="00AA3686" w:rsidRDefault="00AA3686" w:rsidP="00AA3686">
      <w:pPr>
        <w:spacing w:after="0" w:line="360" w:lineRule="auto"/>
        <w:ind w:firstLine="720"/>
        <w:jc w:val="both"/>
        <w:rPr>
          <w:rFonts w:ascii="Sylfaen" w:hAnsi="Sylfaen" w:cs="Times New Roman"/>
        </w:rPr>
      </w:pPr>
      <w:hyperlink r:id="rId11" w:history="1">
        <w:r w:rsidRPr="00FC4919">
          <w:rPr>
            <w:rFonts w:ascii="Sylfaen" w:hAnsi="Sylfaen" w:cs="Times New Roman"/>
          </w:rPr>
          <w:t>Bab Kisan</w:t>
        </w:r>
      </w:hyperlink>
      <w:r w:rsidRPr="00FC4919">
        <w:rPr>
          <w:rFonts w:ascii="Sylfaen" w:hAnsi="Sylfaen" w:cs="Times New Roman"/>
        </w:rPr>
        <w:t xml:space="preserve">, the sixth gate, lies in the south-east part of the city. It was dedicated to Saturn in the Roman era. It is believed that from this gate Saint Paul made his escape from Damascus, lowered from a window in the walls in a basket; this gate is now closed and </w:t>
      </w:r>
      <w:r>
        <w:rPr>
          <w:rFonts w:ascii="Sylfaen" w:hAnsi="Sylfaen" w:cs="Times New Roman"/>
        </w:rPr>
        <w:t xml:space="preserve">has </w:t>
      </w:r>
      <w:r w:rsidRPr="00FC4919">
        <w:rPr>
          <w:rFonts w:ascii="Sylfaen" w:hAnsi="Sylfaen" w:cs="Times New Roman"/>
        </w:rPr>
        <w:t>bec</w:t>
      </w:r>
      <w:r>
        <w:rPr>
          <w:rFonts w:ascii="Sylfaen" w:hAnsi="Sylfaen" w:cs="Times New Roman"/>
        </w:rPr>
        <w:t>o</w:t>
      </w:r>
      <w:r w:rsidRPr="00FC4919">
        <w:rPr>
          <w:rFonts w:ascii="Sylfaen" w:hAnsi="Sylfaen" w:cs="Times New Roman"/>
        </w:rPr>
        <w:t xml:space="preserve">me an entrance to a Church of the same name which was built in the </w:t>
      </w:r>
      <w:proofErr w:type="spellStart"/>
      <w:r w:rsidRPr="00FC4919">
        <w:rPr>
          <w:rFonts w:ascii="Sylfaen" w:hAnsi="Sylfaen" w:cs="Times New Roman"/>
        </w:rPr>
        <w:t>Bazyntain</w:t>
      </w:r>
      <w:proofErr w:type="spellEnd"/>
      <w:r w:rsidRPr="00FC4919">
        <w:rPr>
          <w:rFonts w:ascii="Sylfaen" w:hAnsi="Sylfaen" w:cs="Times New Roman"/>
        </w:rPr>
        <w:t xml:space="preserve"> era . The name is related to </w:t>
      </w:r>
      <w:proofErr w:type="spellStart"/>
      <w:r w:rsidRPr="00FC4919">
        <w:rPr>
          <w:rFonts w:ascii="Sylfaen" w:hAnsi="Sylfaen" w:cs="Times New Roman"/>
        </w:rPr>
        <w:t>Kissan</w:t>
      </w:r>
      <w:proofErr w:type="spellEnd"/>
      <w:r w:rsidRPr="00FC4919">
        <w:rPr>
          <w:rFonts w:ascii="Sylfaen" w:hAnsi="Sylfaen" w:cs="Times New Roman"/>
        </w:rPr>
        <w:t xml:space="preserve"> the guardian of the Umayyad Caliph </w:t>
      </w:r>
      <w:proofErr w:type="spellStart"/>
      <w:r w:rsidRPr="00FC4919">
        <w:rPr>
          <w:rFonts w:ascii="Sylfaen" w:hAnsi="Sylfaen" w:cs="Times New Roman"/>
        </w:rPr>
        <w:t>Mo’awia</w:t>
      </w:r>
      <w:proofErr w:type="spellEnd"/>
      <w:r w:rsidRPr="00FC4919">
        <w:rPr>
          <w:rFonts w:ascii="Sylfaen" w:hAnsi="Sylfaen" w:cs="Times New Roman"/>
        </w:rPr>
        <w:t xml:space="preserve">. The seventh and final gate is </w:t>
      </w:r>
      <w:hyperlink r:id="rId12" w:tooltip="Bab al-Jabiya" w:history="1">
        <w:r w:rsidRPr="00FC4919">
          <w:rPr>
            <w:rFonts w:ascii="Sylfaen" w:hAnsi="Sylfaen" w:cs="Times New Roman"/>
          </w:rPr>
          <w:t>Bab al-</w:t>
        </w:r>
        <w:proofErr w:type="spellStart"/>
        <w:r w:rsidRPr="00FC4919">
          <w:rPr>
            <w:rFonts w:ascii="Sylfaen" w:hAnsi="Sylfaen" w:cs="Times New Roman"/>
          </w:rPr>
          <w:t>Jabiya</w:t>
        </w:r>
        <w:proofErr w:type="spellEnd"/>
      </w:hyperlink>
      <w:r w:rsidRPr="00FC4919">
        <w:rPr>
          <w:rFonts w:ascii="Sylfaen" w:hAnsi="Sylfaen" w:cs="Times New Roman"/>
        </w:rPr>
        <w:t xml:space="preserve"> which means in </w:t>
      </w:r>
      <w:proofErr w:type="spellStart"/>
      <w:r>
        <w:rPr>
          <w:rFonts w:ascii="Sylfaen" w:hAnsi="Sylfaen" w:cs="Times New Roman"/>
        </w:rPr>
        <w:t>a</w:t>
      </w:r>
      <w:r w:rsidRPr="00FC4919">
        <w:rPr>
          <w:rFonts w:ascii="Sylfaen" w:hAnsi="Sylfaen" w:cs="Times New Roman"/>
        </w:rPr>
        <w:t>rabic</w:t>
      </w:r>
      <w:proofErr w:type="spellEnd"/>
      <w:r w:rsidRPr="00FC4919">
        <w:rPr>
          <w:rFonts w:ascii="Sylfaen" w:hAnsi="Sylfaen" w:cs="Times New Roman"/>
        </w:rPr>
        <w:t xml:space="preserve"> Water Trough. It lies in the west side of the city. In the Roman era, this gate was dedicated to Jupiter. It faces the eastern </w:t>
      </w:r>
      <w:r w:rsidR="00BC1A32" w:rsidRPr="00FC4919">
        <w:rPr>
          <w:rFonts w:ascii="Sylfaen" w:hAnsi="Sylfaen" w:cs="Times New Roman"/>
        </w:rPr>
        <w:t>gate,</w:t>
      </w:r>
      <w:r w:rsidRPr="00FC4919">
        <w:rPr>
          <w:rFonts w:ascii="Sylfaen" w:hAnsi="Sylfaen" w:cs="Times New Roman"/>
        </w:rPr>
        <w:t xml:space="preserve"> and </w:t>
      </w:r>
      <w:r>
        <w:rPr>
          <w:rFonts w:ascii="Sylfaen" w:hAnsi="Sylfaen" w:cs="Times New Roman"/>
        </w:rPr>
        <w:t xml:space="preserve">it </w:t>
      </w:r>
      <w:r w:rsidRPr="00FC4919">
        <w:rPr>
          <w:rFonts w:ascii="Sylfaen" w:hAnsi="Sylfaen" w:cs="Times New Roman"/>
        </w:rPr>
        <w:t xml:space="preserve">also has the same structure. The name is ascribed to Al </w:t>
      </w:r>
      <w:proofErr w:type="spellStart"/>
      <w:r w:rsidRPr="00FC4919">
        <w:rPr>
          <w:rFonts w:ascii="Sylfaen" w:hAnsi="Sylfaen" w:cs="Times New Roman"/>
        </w:rPr>
        <w:t>Jabieh</w:t>
      </w:r>
      <w:proofErr w:type="spellEnd"/>
      <w:r w:rsidRPr="00FC4919">
        <w:rPr>
          <w:rFonts w:ascii="Sylfaen" w:hAnsi="Sylfaen" w:cs="Times New Roman"/>
        </w:rPr>
        <w:t xml:space="preserve"> village, as Damascenes used this gate when going to that village.</w:t>
      </w:r>
    </w:p>
    <w:p w14:paraId="39D09036" w14:textId="77777777" w:rsidR="00AA3686" w:rsidRPr="00FC4919" w:rsidRDefault="00AA3686" w:rsidP="00AA3686">
      <w:pPr>
        <w:spacing w:after="0" w:line="360" w:lineRule="auto"/>
        <w:ind w:firstLine="720"/>
        <w:jc w:val="both"/>
        <w:rPr>
          <w:rFonts w:ascii="Sylfaen" w:hAnsi="Sylfaen" w:cs="Times New Roman"/>
        </w:rPr>
      </w:pPr>
    </w:p>
    <w:p w14:paraId="11392B21" w14:textId="77777777" w:rsidR="00AA3686" w:rsidRPr="005C7264" w:rsidRDefault="00AA3686" w:rsidP="00AA3686">
      <w:pPr>
        <w:pStyle w:val="Heading1"/>
        <w:spacing w:line="360" w:lineRule="auto"/>
        <w:jc w:val="both"/>
        <w:rPr>
          <w:rFonts w:ascii="Sylfaen" w:eastAsia="Calibri" w:hAnsi="Sylfaen"/>
          <w:b/>
          <w:bCs/>
          <w:color w:val="000000"/>
          <w:sz w:val="24"/>
          <w:szCs w:val="24"/>
        </w:rPr>
      </w:pPr>
      <w:r w:rsidRPr="005C7264">
        <w:rPr>
          <w:rFonts w:ascii="Sylfaen" w:hAnsi="Sylfaen"/>
          <w:b/>
          <w:bCs/>
          <w:color w:val="000000"/>
          <w:sz w:val="24"/>
          <w:szCs w:val="24"/>
        </w:rPr>
        <w:t>The</w:t>
      </w:r>
      <w:r w:rsidRPr="005C7264">
        <w:rPr>
          <w:rFonts w:ascii="Sylfaen" w:hAnsi="Sylfaen"/>
          <w:b/>
          <w:bCs/>
          <w:i/>
          <w:color w:val="000000"/>
          <w:sz w:val="24"/>
          <w:szCs w:val="24"/>
        </w:rPr>
        <w:t xml:space="preserve"> </w:t>
      </w:r>
      <w:r w:rsidRPr="005C7264">
        <w:rPr>
          <w:rFonts w:ascii="Sylfaen" w:hAnsi="Sylfaen"/>
          <w:b/>
          <w:bCs/>
          <w:color w:val="000000"/>
          <w:sz w:val="24"/>
          <w:szCs w:val="24"/>
        </w:rPr>
        <w:t>Umayyad</w:t>
      </w:r>
      <w:r w:rsidRPr="005C7264">
        <w:rPr>
          <w:rFonts w:ascii="Sylfaen" w:eastAsia="Calibri" w:hAnsi="Sylfaen"/>
          <w:b/>
          <w:bCs/>
          <w:color w:val="000000"/>
          <w:sz w:val="24"/>
          <w:szCs w:val="24"/>
          <w:lang w:val="en-US"/>
        </w:rPr>
        <w:t xml:space="preserve"> </w:t>
      </w:r>
      <w:r w:rsidRPr="005C7264">
        <w:rPr>
          <w:rFonts w:ascii="Sylfaen" w:hAnsi="Sylfaen"/>
          <w:b/>
          <w:bCs/>
          <w:color w:val="000000"/>
          <w:sz w:val="24"/>
          <w:szCs w:val="24"/>
        </w:rPr>
        <w:t>Mosque</w:t>
      </w:r>
    </w:p>
    <w:p w14:paraId="59385DB7" w14:textId="77777777" w:rsidR="00AA3686" w:rsidRPr="006459AA" w:rsidRDefault="00AA3686" w:rsidP="00AA3686">
      <w:pPr>
        <w:spacing w:after="0" w:line="360" w:lineRule="auto"/>
        <w:ind w:firstLine="720"/>
        <w:jc w:val="both"/>
        <w:rPr>
          <w:rFonts w:ascii="Sylfaen" w:hAnsi="Sylfaen" w:cs="Times New Roman"/>
          <w:lang w:val="en-US"/>
        </w:rPr>
      </w:pPr>
      <w:r w:rsidRPr="006459AA">
        <w:rPr>
          <w:rFonts w:ascii="Sylfaen" w:hAnsi="Sylfaen" w:cs="Times New Roman"/>
          <w:lang w:val="en-US"/>
        </w:rPr>
        <w:t xml:space="preserve">In the middle of the old city lies the magnificent Umayyad Mosque. The site of the present Umayyad Mosque has always been used for religious purposes and included sacred areas. The temple of </w:t>
      </w:r>
      <w:proofErr w:type="spellStart"/>
      <w:r w:rsidRPr="006459AA">
        <w:rPr>
          <w:rFonts w:ascii="Sylfaen" w:hAnsi="Sylfaen" w:cs="Times New Roman"/>
          <w:lang w:val="en-US"/>
        </w:rPr>
        <w:t>Ramman-Hadad</w:t>
      </w:r>
      <w:proofErr w:type="spellEnd"/>
      <w:r w:rsidRPr="006459AA">
        <w:rPr>
          <w:rFonts w:ascii="Sylfaen" w:hAnsi="Sylfaen" w:cs="Times New Roman"/>
          <w:lang w:val="en-US"/>
        </w:rPr>
        <w:t xml:space="preserve"> at the Semitic period occupied the same place, and in the Roman era </w:t>
      </w:r>
      <w:proofErr w:type="spellStart"/>
      <w:r w:rsidRPr="006459AA">
        <w:rPr>
          <w:rFonts w:ascii="Sylfaen" w:hAnsi="Sylfaen" w:cs="Times New Roman"/>
          <w:lang w:val="en-US"/>
        </w:rPr>
        <w:t>Hadad</w:t>
      </w:r>
      <w:proofErr w:type="spellEnd"/>
      <w:r w:rsidRPr="006459AA">
        <w:rPr>
          <w:rFonts w:ascii="Sylfaen" w:hAnsi="Sylfaen" w:cs="Times New Roman"/>
          <w:lang w:val="en-US"/>
        </w:rPr>
        <w:t xml:space="preserve"> was equal to the Roman god Jupiter and the temple was lavishly developed. After the embracing of Christianity, the temple was converted to a Christian Church dedicated to John the Baptist. After the capturing of Damascus by the Arabs and the settlement of more Muslims in the city, Caliph al-Walid felt the need for an assembly area that accommodates the whole population. The best place that is</w:t>
      </w:r>
      <w:r>
        <w:rPr>
          <w:rFonts w:ascii="Sylfaen" w:hAnsi="Sylfaen" w:cs="Times New Roman"/>
          <w:lang w:val="en-US"/>
        </w:rPr>
        <w:t xml:space="preserve"> located</w:t>
      </w:r>
      <w:r w:rsidRPr="006459AA">
        <w:rPr>
          <w:rFonts w:ascii="Sylfaen" w:hAnsi="Sylfaen" w:cs="Times New Roman"/>
          <w:lang w:val="en-US"/>
        </w:rPr>
        <w:t xml:space="preserve"> in the middle of the city and can accommodate the increasing number of Muslims at that time was the compound of the temple which was occupied by the church. He discussed the matter with the Christians, compensated with them and converted the whole compound of the temple to the splendid Umayyad Mosque.</w:t>
      </w:r>
    </w:p>
    <w:p w14:paraId="62700F51" w14:textId="77777777" w:rsidR="00AA3686" w:rsidRPr="006459AA" w:rsidRDefault="00AA3686" w:rsidP="00AA3686">
      <w:pPr>
        <w:spacing w:after="0" w:line="360" w:lineRule="auto"/>
        <w:ind w:firstLine="720"/>
        <w:jc w:val="both"/>
        <w:rPr>
          <w:rFonts w:ascii="Sylfaen" w:hAnsi="Sylfaen"/>
          <w:lang w:val="en-US"/>
        </w:rPr>
      </w:pPr>
      <w:r w:rsidRPr="006459AA">
        <w:rPr>
          <w:rFonts w:ascii="Sylfaen" w:hAnsi="Sylfaen" w:cs="Times New Roman"/>
          <w:lang w:val="en-US"/>
        </w:rPr>
        <w:t xml:space="preserve">Under the Aramaean dynasty, the temple was dedicated to the Semitic storm god, </w:t>
      </w:r>
      <w:proofErr w:type="spellStart"/>
      <w:r w:rsidRPr="006459AA">
        <w:rPr>
          <w:rFonts w:ascii="Sylfaen" w:hAnsi="Sylfaen" w:cs="Times New Roman"/>
          <w:lang w:val="en-US"/>
        </w:rPr>
        <w:t>Hadad</w:t>
      </w:r>
      <w:proofErr w:type="spellEnd"/>
      <w:r w:rsidRPr="006459AA">
        <w:rPr>
          <w:rFonts w:ascii="Sylfaen" w:hAnsi="Sylfaen" w:cs="Times New Roman"/>
          <w:lang w:val="en-US"/>
        </w:rPr>
        <w:t>. However, under the Greek Empire, Antiochus IV planning to make Zeus the central deity in the pantheon,</w:t>
      </w:r>
      <w:r>
        <w:rPr>
          <w:rFonts w:ascii="Sylfaen" w:hAnsi="Sylfaen" w:cs="Times New Roman"/>
          <w:lang w:val="en-US"/>
        </w:rPr>
        <w:t xml:space="preserve"> </w:t>
      </w:r>
      <w:r w:rsidRPr="006459AA">
        <w:rPr>
          <w:rFonts w:ascii="Sylfaen" w:hAnsi="Sylfaen" w:cs="Times New Roman"/>
          <w:lang w:val="en-US"/>
        </w:rPr>
        <w:t xml:space="preserve">assimilated Zeus to </w:t>
      </w:r>
      <w:proofErr w:type="spellStart"/>
      <w:r w:rsidRPr="006459AA">
        <w:rPr>
          <w:rFonts w:ascii="Sylfaen" w:hAnsi="Sylfaen" w:cs="Times New Roman"/>
          <w:lang w:val="en-US"/>
        </w:rPr>
        <w:t>Hadad</w:t>
      </w:r>
      <w:proofErr w:type="spellEnd"/>
      <w:r>
        <w:rPr>
          <w:rFonts w:ascii="Sylfaen" w:hAnsi="Sylfaen" w:cs="Times New Roman"/>
          <w:lang w:val="en-US"/>
        </w:rPr>
        <w:t>.</w:t>
      </w:r>
      <w:r w:rsidRPr="006459AA">
        <w:rPr>
          <w:rFonts w:ascii="Sylfaen" w:hAnsi="Sylfaen" w:cs="Times New Roman"/>
          <w:lang w:val="en-US"/>
        </w:rPr>
        <w:t xml:space="preserve"> </w:t>
      </w:r>
      <w:r>
        <w:rPr>
          <w:rFonts w:ascii="Sylfaen" w:hAnsi="Sylfaen" w:cs="Times New Roman"/>
          <w:lang w:val="en-US"/>
        </w:rPr>
        <w:t>“</w:t>
      </w:r>
      <w:r w:rsidRPr="006459AA">
        <w:rPr>
          <w:rFonts w:ascii="Sylfaen" w:hAnsi="Sylfaen" w:cs="Times New Roman"/>
          <w:lang w:val="en-US"/>
        </w:rPr>
        <w:t xml:space="preserve">Zeus is also depicted on contemporary coins in Semitic guise holding thunderbolts in his hands and standing between two bulls” (Burns 2005, p. 40). In the Greco-Roman period, the temple had intense care from Septimius Severus, the husband of the Syrian Princess Julia </w:t>
      </w:r>
      <w:proofErr w:type="spellStart"/>
      <w:r w:rsidRPr="006459AA">
        <w:rPr>
          <w:rFonts w:ascii="Sylfaen" w:hAnsi="Sylfaen" w:cs="Times New Roman"/>
          <w:lang w:val="en-US"/>
        </w:rPr>
        <w:t>Domna</w:t>
      </w:r>
      <w:proofErr w:type="spellEnd"/>
      <w:r w:rsidRPr="006459AA">
        <w:rPr>
          <w:rFonts w:ascii="Sylfaen" w:hAnsi="Sylfaen" w:cs="Times New Roman"/>
          <w:lang w:val="en-US"/>
        </w:rPr>
        <w:t>, who put the temple’s image for the first time on the reverse of his coins.</w:t>
      </w:r>
      <w:r w:rsidRPr="006459AA">
        <w:rPr>
          <w:rFonts w:ascii="Sylfaen" w:hAnsi="Sylfaen"/>
          <w:lang w:val="en-US"/>
        </w:rPr>
        <w:t xml:space="preserve"> </w:t>
      </w:r>
    </w:p>
    <w:p w14:paraId="00088E77" w14:textId="77777777" w:rsidR="00AA3686" w:rsidRPr="006459AA" w:rsidRDefault="00AA3686" w:rsidP="00AA3686">
      <w:pPr>
        <w:spacing w:after="0" w:line="360" w:lineRule="auto"/>
        <w:ind w:firstLine="720"/>
        <w:jc w:val="both"/>
        <w:rPr>
          <w:rFonts w:ascii="Sylfaen" w:hAnsi="Sylfaen" w:cs="Times New Roman"/>
          <w:lang w:val="en-US"/>
        </w:rPr>
      </w:pPr>
      <w:r w:rsidRPr="006459AA">
        <w:rPr>
          <w:rFonts w:ascii="Sylfaen" w:hAnsi="Sylfaen" w:cs="Times New Roman"/>
          <w:lang w:val="en-US"/>
        </w:rPr>
        <w:lastRenderedPageBreak/>
        <w:t>The structure of Jupiter Temple consisted of a huge enclosure ‘</w:t>
      </w:r>
      <w:r>
        <w:rPr>
          <w:rFonts w:ascii="Sylfaen" w:hAnsi="Sylfaen" w:cs="Times New Roman"/>
          <w:lang w:val="en-US"/>
        </w:rPr>
        <w:t>p</w:t>
      </w:r>
      <w:r w:rsidRPr="006459AA">
        <w:rPr>
          <w:rFonts w:ascii="Sylfaen" w:hAnsi="Sylfaen" w:cs="Times New Roman"/>
          <w:lang w:val="en-US"/>
        </w:rPr>
        <w:t>eribolos’ which surrounded the sanctuary or the temenos. The temenos include</w:t>
      </w:r>
      <w:r>
        <w:rPr>
          <w:rFonts w:ascii="Sylfaen" w:hAnsi="Sylfaen" w:cs="Times New Roman"/>
          <w:lang w:val="en-US"/>
        </w:rPr>
        <w:t>d</w:t>
      </w:r>
      <w:r w:rsidRPr="006459AA">
        <w:rPr>
          <w:rFonts w:ascii="Sylfaen" w:hAnsi="Sylfaen" w:cs="Times New Roman"/>
          <w:lang w:val="en-US"/>
        </w:rPr>
        <w:t xml:space="preserve"> the sacred chamber of the temple, the </w:t>
      </w:r>
      <w:proofErr w:type="spellStart"/>
      <w:r w:rsidRPr="006459AA">
        <w:rPr>
          <w:rFonts w:ascii="Sylfaen" w:hAnsi="Sylfaen" w:cs="Times New Roman"/>
          <w:lang w:val="en-US"/>
        </w:rPr>
        <w:t>cella</w:t>
      </w:r>
      <w:proofErr w:type="spellEnd"/>
      <w:r w:rsidRPr="006459AA">
        <w:rPr>
          <w:rFonts w:ascii="Sylfaen" w:hAnsi="Sylfaen" w:cs="Times New Roman"/>
          <w:lang w:val="en-US"/>
        </w:rPr>
        <w:t>. The remains of the western ‘propylaeum’ or gate of the temple can be still seen in front of “Bab al-</w:t>
      </w:r>
      <w:proofErr w:type="spellStart"/>
      <w:r w:rsidRPr="006459AA">
        <w:rPr>
          <w:rFonts w:ascii="Sylfaen" w:hAnsi="Sylfaen" w:cs="Times New Roman"/>
          <w:lang w:val="en-US"/>
        </w:rPr>
        <w:t>Barid</w:t>
      </w:r>
      <w:proofErr w:type="spellEnd"/>
      <w:r w:rsidRPr="006459AA">
        <w:rPr>
          <w:rFonts w:ascii="Sylfaen" w:hAnsi="Sylfaen" w:cs="Times New Roman"/>
          <w:lang w:val="en-US"/>
        </w:rPr>
        <w:t xml:space="preserve">”, the entrance to the Umayyad Mosque. In his book </w:t>
      </w:r>
      <w:r w:rsidRPr="006459AA">
        <w:rPr>
          <w:rFonts w:ascii="Sylfaen" w:hAnsi="Sylfaen" w:cs="Times New Roman"/>
          <w:i/>
          <w:iCs/>
          <w:lang w:val="en-US"/>
        </w:rPr>
        <w:t>The Monuments of Syria: A Guide</w:t>
      </w:r>
      <w:r w:rsidRPr="006459AA">
        <w:rPr>
          <w:rFonts w:ascii="Sylfaen" w:hAnsi="Sylfaen" w:cs="Times New Roman"/>
          <w:lang w:val="en-US"/>
        </w:rPr>
        <w:t xml:space="preserve">, Burns (1992, p.77) describes the structure of the temple: “In accordance with </w:t>
      </w:r>
      <w:proofErr w:type="spellStart"/>
      <w:r w:rsidRPr="006459AA">
        <w:rPr>
          <w:rFonts w:ascii="Sylfaen" w:hAnsi="Sylfaen" w:cs="Times New Roman"/>
          <w:lang w:val="en-US"/>
        </w:rPr>
        <w:t>Syro-phoenician</w:t>
      </w:r>
      <w:proofErr w:type="spellEnd"/>
      <w:r w:rsidRPr="006459AA">
        <w:rPr>
          <w:rFonts w:ascii="Sylfaen" w:hAnsi="Sylfaen" w:cs="Times New Roman"/>
          <w:lang w:val="en-US"/>
        </w:rPr>
        <w:t xml:space="preserve"> tradition, the temple compound consisted of a huge enclosure with a central chamber and sacrificial altar. The compound was much bigger than the present mosque, the inner enclosure (</w:t>
      </w:r>
      <w:r w:rsidRPr="006459AA">
        <w:rPr>
          <w:rFonts w:ascii="Sylfaen" w:hAnsi="Sylfaen" w:cs="Times New Roman"/>
          <w:i/>
          <w:iCs/>
          <w:lang w:val="en-US"/>
        </w:rPr>
        <w:t>temenos</w:t>
      </w:r>
      <w:r w:rsidRPr="006459AA">
        <w:rPr>
          <w:rFonts w:ascii="Sylfaen" w:hAnsi="Sylfaen" w:cs="Times New Roman"/>
          <w:lang w:val="en-US"/>
        </w:rPr>
        <w:t xml:space="preserve">) being surrounded by an outer </w:t>
      </w:r>
      <w:r w:rsidRPr="006459AA">
        <w:rPr>
          <w:rFonts w:ascii="Sylfaen" w:hAnsi="Sylfaen" w:cs="Times New Roman"/>
          <w:i/>
          <w:iCs/>
          <w:lang w:val="en-US"/>
        </w:rPr>
        <w:t>peribolos</w:t>
      </w:r>
      <w:r w:rsidRPr="006459AA">
        <w:rPr>
          <w:rFonts w:ascii="Sylfaen" w:hAnsi="Sylfaen" w:cs="Times New Roman"/>
          <w:lang w:val="en-US"/>
        </w:rPr>
        <w:t>, traces of which can still be observed in the surrounding streets of the old city”.</w:t>
      </w:r>
    </w:p>
    <w:p w14:paraId="634E1E41" w14:textId="77777777" w:rsidR="00AA3686" w:rsidRPr="006459AA" w:rsidRDefault="00AA3686" w:rsidP="00AA3686">
      <w:pPr>
        <w:spacing w:after="0" w:line="360" w:lineRule="auto"/>
        <w:ind w:firstLine="720"/>
        <w:jc w:val="both"/>
        <w:rPr>
          <w:rFonts w:ascii="Sylfaen" w:hAnsi="Sylfaen" w:cs="Times New Roman"/>
          <w:lang w:val="en-US"/>
        </w:rPr>
      </w:pPr>
      <w:r w:rsidRPr="006459AA">
        <w:rPr>
          <w:rFonts w:ascii="Sylfaen" w:hAnsi="Sylfaen" w:cs="Times New Roman"/>
          <w:lang w:val="en-US"/>
        </w:rPr>
        <w:t xml:space="preserve">Jupiter </w:t>
      </w:r>
      <w:proofErr w:type="spellStart"/>
      <w:r w:rsidRPr="006459AA">
        <w:rPr>
          <w:rFonts w:ascii="Sylfaen" w:hAnsi="Sylfaen" w:cs="Times New Roman"/>
          <w:lang w:val="en-US"/>
        </w:rPr>
        <w:t>Heliopolitanus</w:t>
      </w:r>
      <w:proofErr w:type="spellEnd"/>
      <w:r w:rsidRPr="006459AA">
        <w:rPr>
          <w:rStyle w:val="FootnoteReference"/>
          <w:rFonts w:ascii="Sylfaen" w:hAnsi="Sylfaen" w:cs="Times New Roman"/>
          <w:lang w:val="en-US"/>
        </w:rPr>
        <w:footnoteReference w:id="1"/>
      </w:r>
      <w:r w:rsidRPr="006459AA">
        <w:rPr>
          <w:rFonts w:ascii="Sylfaen" w:hAnsi="Sylfaen" w:cs="Times New Roman"/>
          <w:lang w:val="en-US"/>
        </w:rPr>
        <w:t xml:space="preserve"> was depicted by local people as beardless youth holding in his right hand a whip and in his left, thunderbolts and ears of grain together (</w:t>
      </w:r>
      <w:proofErr w:type="spellStart"/>
      <w:r w:rsidRPr="006459AA">
        <w:rPr>
          <w:rFonts w:ascii="Sylfaen" w:hAnsi="Sylfaen" w:cs="Times New Roman"/>
          <w:lang w:val="en-US"/>
        </w:rPr>
        <w:t>Hitti</w:t>
      </w:r>
      <w:proofErr w:type="spellEnd"/>
      <w:r w:rsidRPr="006459AA">
        <w:rPr>
          <w:rFonts w:ascii="Sylfaen" w:hAnsi="Sylfaen" w:cs="Times New Roman"/>
          <w:lang w:val="en-US"/>
        </w:rPr>
        <w:t xml:space="preserve"> 1951, 312). He was portrayed wearing a uniform with the seven deities over whom he dominated. People beseeched his help and made many pilgrimages and sacrifices in his altar. They believed that when he is in good </w:t>
      </w:r>
      <w:proofErr w:type="spellStart"/>
      <w:proofErr w:type="gramStart"/>
      <w:r w:rsidRPr="006459AA">
        <w:rPr>
          <w:rFonts w:ascii="Sylfaen" w:hAnsi="Sylfaen" w:cs="Times New Roman"/>
          <w:lang w:val="en-US"/>
        </w:rPr>
        <w:t>humour</w:t>
      </w:r>
      <w:proofErr w:type="spellEnd"/>
      <w:proofErr w:type="gramEnd"/>
      <w:r w:rsidRPr="006459AA">
        <w:rPr>
          <w:rFonts w:ascii="Sylfaen" w:hAnsi="Sylfaen" w:cs="Times New Roman"/>
          <w:lang w:val="en-US"/>
        </w:rPr>
        <w:t xml:space="preserve"> he sends rain to bless the crops, but when in ill </w:t>
      </w:r>
      <w:proofErr w:type="spellStart"/>
      <w:r w:rsidRPr="006459AA">
        <w:rPr>
          <w:rFonts w:ascii="Sylfaen" w:hAnsi="Sylfaen" w:cs="Times New Roman"/>
          <w:lang w:val="en-US"/>
        </w:rPr>
        <w:t>humour</w:t>
      </w:r>
      <w:proofErr w:type="spellEnd"/>
      <w:r w:rsidRPr="006459AA">
        <w:rPr>
          <w:rFonts w:ascii="Sylfaen" w:hAnsi="Sylfaen" w:cs="Times New Roman"/>
          <w:lang w:val="en-US"/>
        </w:rPr>
        <w:t xml:space="preserve"> he sends floods to destroy crops and folks. </w:t>
      </w:r>
    </w:p>
    <w:p w14:paraId="46EB9834" w14:textId="77777777" w:rsidR="00AA3686" w:rsidRPr="006459AA" w:rsidRDefault="00AA3686" w:rsidP="00AA3686">
      <w:pPr>
        <w:spacing w:after="0" w:line="360" w:lineRule="auto"/>
        <w:ind w:firstLine="720"/>
        <w:jc w:val="both"/>
        <w:rPr>
          <w:rFonts w:ascii="Sylfaen" w:hAnsi="Sylfaen" w:cs="Times New Roman"/>
          <w:lang w:val="en-US"/>
        </w:rPr>
      </w:pPr>
      <w:r w:rsidRPr="006459AA">
        <w:rPr>
          <w:rFonts w:ascii="Sylfaen" w:hAnsi="Sylfaen" w:cs="Times New Roman"/>
          <w:lang w:val="en-US"/>
        </w:rPr>
        <w:t xml:space="preserve">Pilgrims’ visits to the site of Jupiter’s temple had combined religious and commercial interests for the people of the city. </w:t>
      </w:r>
      <w:proofErr w:type="spellStart"/>
      <w:r w:rsidRPr="006459AA">
        <w:rPr>
          <w:rFonts w:ascii="Sylfaen" w:hAnsi="Sylfaen" w:cs="Times New Roman"/>
          <w:lang w:val="en-US"/>
        </w:rPr>
        <w:t>Hadad-Ramman</w:t>
      </w:r>
      <w:proofErr w:type="spellEnd"/>
      <w:r w:rsidRPr="006459AA">
        <w:rPr>
          <w:rFonts w:ascii="Sylfaen" w:hAnsi="Sylfaen" w:cs="Times New Roman"/>
          <w:lang w:val="en-US"/>
        </w:rPr>
        <w:t>, Jupiter, and then Zeus Temple drew immense crowds to its festivals.  People gathered to the regular festivals which had the features of a market</w:t>
      </w:r>
      <w:r>
        <w:rPr>
          <w:rFonts w:ascii="Sylfaen" w:hAnsi="Sylfaen" w:cs="Times New Roman"/>
          <w:lang w:val="en-US"/>
        </w:rPr>
        <w:t>,</w:t>
      </w:r>
      <w:r w:rsidRPr="006459AA">
        <w:rPr>
          <w:rFonts w:ascii="Sylfaen" w:hAnsi="Sylfaen" w:cs="Times New Roman"/>
          <w:lang w:val="en-US"/>
        </w:rPr>
        <w:t xml:space="preserve"> “a country fair and a religious feast” (</w:t>
      </w:r>
      <w:proofErr w:type="spellStart"/>
      <w:r w:rsidRPr="006459AA">
        <w:rPr>
          <w:rFonts w:ascii="Sylfaen" w:hAnsi="Sylfaen" w:cs="Times New Roman"/>
          <w:lang w:val="en-US"/>
        </w:rPr>
        <w:t>Hitti</w:t>
      </w:r>
      <w:proofErr w:type="spellEnd"/>
      <w:r w:rsidRPr="006459AA">
        <w:rPr>
          <w:rFonts w:ascii="Sylfaen" w:hAnsi="Sylfaen" w:cs="Times New Roman"/>
          <w:lang w:val="en-US"/>
        </w:rPr>
        <w:t xml:space="preserve"> 1951, p. 66). </w:t>
      </w:r>
      <w:r>
        <w:rPr>
          <w:rFonts w:ascii="Sylfaen" w:hAnsi="Sylfaen" w:cs="Times New Roman"/>
          <w:lang w:val="en-US"/>
        </w:rPr>
        <w:t>T</w:t>
      </w:r>
      <w:r w:rsidRPr="006459AA">
        <w:rPr>
          <w:rFonts w:ascii="Sylfaen" w:hAnsi="Sylfaen" w:cs="Times New Roman"/>
          <w:lang w:val="en-US"/>
        </w:rPr>
        <w:t xml:space="preserve">he pilgrims </w:t>
      </w:r>
      <w:r>
        <w:rPr>
          <w:rFonts w:ascii="Sylfaen" w:hAnsi="Sylfaen" w:cs="Times New Roman"/>
          <w:lang w:val="en-US"/>
        </w:rPr>
        <w:t>used to wait</w:t>
      </w:r>
      <w:r w:rsidRPr="006459AA">
        <w:rPr>
          <w:rFonts w:ascii="Sylfaen" w:hAnsi="Sylfaen" w:cs="Times New Roman"/>
          <w:lang w:val="en-US"/>
        </w:rPr>
        <w:t xml:space="preserve"> in the peribolos to be allowed to the inner part of the temple.</w:t>
      </w:r>
    </w:p>
    <w:p w14:paraId="573ADC47" w14:textId="048F2E44" w:rsidR="00AA3686" w:rsidRPr="006459AA" w:rsidRDefault="00AA3686" w:rsidP="00AA3686">
      <w:pPr>
        <w:spacing w:after="0" w:line="360" w:lineRule="auto"/>
        <w:ind w:firstLine="720"/>
        <w:jc w:val="both"/>
        <w:rPr>
          <w:rFonts w:ascii="Sylfaen" w:hAnsi="Sylfaen" w:cs="Times New Roman"/>
          <w:lang w:val="en-US"/>
        </w:rPr>
      </w:pPr>
      <w:r w:rsidRPr="006459AA">
        <w:rPr>
          <w:rFonts w:ascii="Sylfaen" w:hAnsi="Sylfaen" w:cs="Times New Roman"/>
          <w:lang w:val="en-US"/>
        </w:rPr>
        <w:t>When the crowds of the pilgrims entered the inner temenos, they had to behave in a certain way which accord</w:t>
      </w:r>
      <w:r>
        <w:rPr>
          <w:rFonts w:ascii="Sylfaen" w:hAnsi="Sylfaen" w:cs="Times New Roman"/>
          <w:lang w:val="en-US"/>
        </w:rPr>
        <w:t>ed</w:t>
      </w:r>
      <w:r w:rsidRPr="006459AA">
        <w:rPr>
          <w:rFonts w:ascii="Sylfaen" w:hAnsi="Sylfaen" w:cs="Times New Roman"/>
          <w:lang w:val="en-US"/>
        </w:rPr>
        <w:t xml:space="preserve"> with the holiness of the temple. Ordinary visitors fulfilled their religious obligations at the outdoor altars, as they were not allowed to the inner sanctum, the </w:t>
      </w:r>
      <w:proofErr w:type="spellStart"/>
      <w:r w:rsidRPr="006459AA">
        <w:rPr>
          <w:rFonts w:ascii="Sylfaen" w:hAnsi="Sylfaen" w:cs="Times New Roman"/>
          <w:lang w:val="en-US"/>
        </w:rPr>
        <w:t>cella</w:t>
      </w:r>
      <w:proofErr w:type="spellEnd"/>
      <w:r w:rsidRPr="006459AA">
        <w:rPr>
          <w:rFonts w:ascii="Sylfaen" w:hAnsi="Sylfaen" w:cs="Times New Roman"/>
          <w:lang w:val="en-US"/>
        </w:rPr>
        <w:t xml:space="preserve">. They could witness the sacrifices performed by the priests of the temple on the high tower. The use of towers for presenting the sacrifice was a ritual that had a long tradition. Since primitive ages, Semitic people performed their sacrifices on high places like towers and terraces. The main purpose of this ritual was to make the sacrifice as close as possible to the sky to be accepted by </w:t>
      </w:r>
      <w:r w:rsidR="00BC1A32">
        <w:rPr>
          <w:rFonts w:ascii="Sylfaen" w:hAnsi="Sylfaen" w:cs="Times New Roman"/>
          <w:lang w:val="en-US"/>
        </w:rPr>
        <w:t>God</w:t>
      </w:r>
      <w:r w:rsidRPr="006459AA">
        <w:rPr>
          <w:rFonts w:ascii="Sylfaen" w:hAnsi="Sylfaen" w:cs="Times New Roman"/>
          <w:lang w:val="en-US"/>
        </w:rPr>
        <w:t xml:space="preserve">. </w:t>
      </w:r>
    </w:p>
    <w:p w14:paraId="08218463" w14:textId="77777777" w:rsidR="00AA3686" w:rsidRPr="006459AA" w:rsidRDefault="00AA3686" w:rsidP="00AA3686">
      <w:pPr>
        <w:spacing w:after="0" w:line="360" w:lineRule="auto"/>
        <w:ind w:firstLine="720"/>
        <w:jc w:val="both"/>
        <w:rPr>
          <w:rFonts w:ascii="Sylfaen" w:hAnsi="Sylfaen" w:cs="Times New Roman"/>
          <w:lang w:val="en-US"/>
        </w:rPr>
      </w:pPr>
      <w:r w:rsidRPr="006459AA">
        <w:rPr>
          <w:rFonts w:ascii="Sylfaen" w:hAnsi="Sylfaen" w:cs="Times New Roman"/>
          <w:lang w:val="en-US"/>
        </w:rPr>
        <w:t xml:space="preserve">The central ritual which only the priests were allowed to perform consisted probably of a ritual meal, part of the food being offered to the god. On certain feasts, ritual procession with the </w:t>
      </w:r>
      <w:r w:rsidRPr="006459AA">
        <w:rPr>
          <w:rFonts w:ascii="Sylfaen" w:hAnsi="Sylfaen" w:cs="Times New Roman"/>
          <w:lang w:val="en-US"/>
        </w:rPr>
        <w:lastRenderedPageBreak/>
        <w:t>images of the god passed through the eastern processional way to the temple. Moreover, the priests involved in the holy procession performed a number of special rituals before and after the main service. “On certain annual festivals this statue [statue of Jupiter] was borne on the shoulders of prominent Heliopolitans who prepared themselves for the solemnities by shaving the head and vowing abstinence and chastity” (</w:t>
      </w:r>
      <w:proofErr w:type="spellStart"/>
      <w:r w:rsidRPr="006459AA">
        <w:rPr>
          <w:rFonts w:ascii="Sylfaen" w:hAnsi="Sylfaen" w:cs="Times New Roman"/>
          <w:lang w:val="en-US"/>
        </w:rPr>
        <w:t>Hitti</w:t>
      </w:r>
      <w:proofErr w:type="spellEnd"/>
      <w:r w:rsidRPr="006459AA">
        <w:rPr>
          <w:rFonts w:ascii="Sylfaen" w:hAnsi="Sylfaen" w:cs="Times New Roman"/>
          <w:lang w:val="en-US"/>
        </w:rPr>
        <w:t xml:space="preserve"> 1951, p. 312). T</w:t>
      </w:r>
      <w:r w:rsidRPr="006459AA">
        <w:rPr>
          <w:rFonts w:ascii="Sylfaen" w:hAnsi="Sylfaen" w:cs="Times New Roman"/>
        </w:rPr>
        <w:t xml:space="preserve">he Aramean </w:t>
      </w:r>
      <w:proofErr w:type="spellStart"/>
      <w:r w:rsidRPr="006459AA">
        <w:rPr>
          <w:rFonts w:ascii="Sylfaen" w:hAnsi="Sylfaen" w:cs="Times New Roman"/>
        </w:rPr>
        <w:t>Hadad</w:t>
      </w:r>
      <w:proofErr w:type="spellEnd"/>
      <w:r w:rsidRPr="006459AA">
        <w:rPr>
          <w:rFonts w:ascii="Sylfaen" w:hAnsi="Sylfaen" w:cs="Times New Roman"/>
        </w:rPr>
        <w:t xml:space="preserve"> temple was of  great importance to</w:t>
      </w:r>
      <w:r>
        <w:rPr>
          <w:rFonts w:ascii="Sylfaen" w:hAnsi="Sylfaen" w:cs="Times New Roman"/>
        </w:rPr>
        <w:t xml:space="preserve"> the</w:t>
      </w:r>
      <w:r w:rsidRPr="006459AA">
        <w:rPr>
          <w:rFonts w:ascii="Sylfaen" w:hAnsi="Sylfaen" w:cs="Times New Roman"/>
        </w:rPr>
        <w:t xml:space="preserve"> people, and it was mentioned twice in the Bible. The story talks about the conquering king of Judah, Ahaz. He found the Great Temple in Damascus so impressive, that he ordered his priests to make a copy of it in Jerusalem</w:t>
      </w:r>
      <w:r>
        <w:rPr>
          <w:rFonts w:ascii="Sylfaen" w:hAnsi="Sylfaen" w:cs="Times New Roman"/>
        </w:rPr>
        <w:t>.</w:t>
      </w:r>
      <w:r w:rsidRPr="006459AA">
        <w:rPr>
          <w:rFonts w:ascii="Sylfaen" w:hAnsi="Sylfaen" w:cs="Times New Roman"/>
        </w:rPr>
        <w:t xml:space="preserve"> “</w:t>
      </w:r>
      <w:r w:rsidRPr="006459AA">
        <w:rPr>
          <w:rFonts w:ascii="Sylfaen" w:eastAsia="SimSun" w:hAnsi="Sylfaen" w:cs="Times New Roman"/>
          <w:lang w:eastAsia="zh-CN"/>
        </w:rPr>
        <w:t>When King Ahaz [r.732-716 BC] went to Damascus to meet Tiglath-</w:t>
      </w:r>
      <w:proofErr w:type="spellStart"/>
      <w:r w:rsidRPr="006459AA">
        <w:rPr>
          <w:rFonts w:ascii="Sylfaen" w:eastAsia="SimSun" w:hAnsi="Sylfaen" w:cs="Times New Roman"/>
          <w:lang w:eastAsia="zh-CN"/>
        </w:rPr>
        <w:t>Pilaser</w:t>
      </w:r>
      <w:proofErr w:type="spellEnd"/>
      <w:r w:rsidRPr="006459AA">
        <w:rPr>
          <w:rFonts w:ascii="Sylfaen" w:eastAsia="SimSun" w:hAnsi="Sylfaen" w:cs="Times New Roman"/>
          <w:lang w:eastAsia="zh-CN"/>
        </w:rPr>
        <w:t xml:space="preserve"> King of Assyria, he saw the altar which was in Damascus. King Ahaz then sent a picture and model of the altar, with details of its construction, to Uriah the Priest. Uriah the Priest constructed the altar” (Burns 2005,  p.20).</w:t>
      </w:r>
    </w:p>
    <w:p w14:paraId="08E06F5C" w14:textId="764CA712" w:rsidR="00AA3686" w:rsidRPr="006459AA" w:rsidRDefault="00AA3686" w:rsidP="00AA3686">
      <w:pPr>
        <w:spacing w:after="0" w:line="360" w:lineRule="auto"/>
        <w:ind w:firstLine="720"/>
        <w:jc w:val="both"/>
        <w:rPr>
          <w:rFonts w:ascii="Sylfaen" w:hAnsi="Sylfaen" w:cs="Times New Roman"/>
          <w:lang w:val="en-US"/>
        </w:rPr>
      </w:pPr>
      <w:r w:rsidRPr="006459AA">
        <w:rPr>
          <w:rFonts w:ascii="Sylfaen" w:hAnsi="Sylfaen" w:cs="Times New Roman"/>
        </w:rPr>
        <w:t xml:space="preserve">This legend proves that there is no doubt that the temple was the main point of attraction in the </w:t>
      </w:r>
      <w:proofErr w:type="spellStart"/>
      <w:r w:rsidRPr="006459AA">
        <w:rPr>
          <w:rFonts w:ascii="Sylfaen" w:hAnsi="Sylfaen" w:cs="Times New Roman"/>
        </w:rPr>
        <w:t>city.After</w:t>
      </w:r>
      <w:proofErr w:type="spellEnd"/>
      <w:r w:rsidRPr="006459AA">
        <w:rPr>
          <w:rFonts w:ascii="Sylfaen" w:hAnsi="Sylfaen" w:cs="Times New Roman"/>
        </w:rPr>
        <w:t xml:space="preserve"> the adoption of Christianity, however, a church was built on the site of the </w:t>
      </w:r>
      <w:r w:rsidR="00BC1A32" w:rsidRPr="006459AA">
        <w:rPr>
          <w:rFonts w:ascii="Sylfaen" w:hAnsi="Sylfaen" w:cs="Times New Roman"/>
        </w:rPr>
        <w:t>temple,</w:t>
      </w:r>
      <w:r w:rsidRPr="006459AA">
        <w:rPr>
          <w:rFonts w:ascii="Sylfaen" w:hAnsi="Sylfaen" w:cs="Times New Roman"/>
        </w:rPr>
        <w:t xml:space="preserve"> and it was devoted to Saint </w:t>
      </w:r>
      <w:r w:rsidRPr="006459AA">
        <w:rPr>
          <w:rFonts w:ascii="Sylfaen" w:hAnsi="Sylfaen" w:cs="Times New Roman"/>
          <w:lang w:val="en-US"/>
        </w:rPr>
        <w:t>John the Baptist. The church’s foundation was attributed to the Emperor Theodosius in 391, and it is said that it was built in a part of the temenos of</w:t>
      </w:r>
      <w:r>
        <w:rPr>
          <w:rFonts w:ascii="Sylfaen" w:hAnsi="Sylfaen" w:cs="Times New Roman"/>
          <w:lang w:val="en-US"/>
        </w:rPr>
        <w:t xml:space="preserve"> </w:t>
      </w:r>
      <w:r w:rsidRPr="006459AA">
        <w:rPr>
          <w:rFonts w:ascii="Sylfaen" w:hAnsi="Sylfaen" w:cs="Times New Roman"/>
          <w:lang w:val="en-US"/>
        </w:rPr>
        <w:t>Jupiter’s temple. Currently, in the prayer hall of the Umayyad Mosque, visitors can see the green tomb of John the Baptist. According to Darke (2006, p.81), “within the huge internal space the first thing to notice is the green-glassed domed building freestanding at the eastern end as you enter”. During the Mosque’s construction process, a legend says that the workmen found a cave and asked for the Calipha to come and see what was inside. When the Calipha Al- Walid entered he saw “a beautiful chapel … and within lay a chest, inside of which was a basket, on which was written: ‘This is the Head of John, the son of Zacharias’” (Keenan 2000,  p.27). Hence, the Calipha ordered to build a shrine for John the Baptist in the prayer hall.</w:t>
      </w:r>
    </w:p>
    <w:p w14:paraId="251CC20A" w14:textId="77777777" w:rsidR="00AA3686" w:rsidRPr="006459AA" w:rsidRDefault="00AA3686" w:rsidP="00AA3686">
      <w:pPr>
        <w:spacing w:after="0" w:line="360" w:lineRule="auto"/>
        <w:ind w:firstLine="720"/>
        <w:jc w:val="both"/>
        <w:rPr>
          <w:rFonts w:ascii="Sylfaen" w:hAnsi="Sylfaen" w:cs="Times New Roman"/>
        </w:rPr>
      </w:pPr>
      <w:r w:rsidRPr="006459AA">
        <w:rPr>
          <w:rFonts w:ascii="Sylfaen" w:hAnsi="Sylfaen" w:cs="Times New Roman"/>
        </w:rPr>
        <w:t>Since the Umayyad Mosque is the last structure to be built on top of all these ancient religious and sacred places, the construction of the Mosque depended largely on those buildings. Many antique Roman and Greek columns and stones were reused in the construction of the mosque. Even the long walls of the temenos were reused</w:t>
      </w:r>
      <w:r>
        <w:rPr>
          <w:rFonts w:ascii="Sylfaen" w:hAnsi="Sylfaen" w:cs="Times New Roman"/>
        </w:rPr>
        <w:t>.</w:t>
      </w:r>
      <w:r w:rsidRPr="006459AA">
        <w:rPr>
          <w:rFonts w:ascii="Sylfaen" w:hAnsi="Sylfaen" w:cs="Times New Roman"/>
        </w:rPr>
        <w:t xml:space="preserve"> “The decision to preserve the high </w:t>
      </w:r>
      <w:r w:rsidRPr="006459AA">
        <w:rPr>
          <w:rFonts w:ascii="Sylfaen" w:hAnsi="Sylfaen" w:cs="Times New Roman"/>
          <w:i/>
          <w:iCs/>
        </w:rPr>
        <w:t>temenos</w:t>
      </w:r>
      <w:r w:rsidRPr="006459AA">
        <w:rPr>
          <w:rFonts w:ascii="Sylfaen" w:hAnsi="Sylfaen" w:cs="Times New Roman"/>
        </w:rPr>
        <w:t xml:space="preserve"> meant that most of the Mosque walls lacked windows or doors” (Burns 2005,</w:t>
      </w:r>
      <w:r w:rsidRPr="006459AA">
        <w:rPr>
          <w:rFonts w:ascii="Sylfaen" w:hAnsi="Sylfaen" w:cs="Times New Roman"/>
          <w:i/>
          <w:iCs/>
        </w:rPr>
        <w:t xml:space="preserve"> </w:t>
      </w:r>
      <w:r w:rsidRPr="006459AA">
        <w:rPr>
          <w:rFonts w:ascii="Sylfaen" w:hAnsi="Sylfaen" w:cs="Times New Roman"/>
        </w:rPr>
        <w:t>p.</w:t>
      </w:r>
      <w:r w:rsidRPr="006459AA">
        <w:rPr>
          <w:rFonts w:ascii="Sylfaen" w:hAnsi="Sylfaen" w:cs="Times New Roman"/>
          <w:i/>
          <w:iCs/>
        </w:rPr>
        <w:t xml:space="preserve"> </w:t>
      </w:r>
      <w:r w:rsidRPr="006459AA">
        <w:rPr>
          <w:rFonts w:ascii="Sylfaen" w:hAnsi="Sylfaen" w:cs="Times New Roman"/>
        </w:rPr>
        <w:t>115).</w:t>
      </w:r>
    </w:p>
    <w:p w14:paraId="5B4CB427" w14:textId="77777777" w:rsidR="00AA3686" w:rsidRPr="006459AA" w:rsidRDefault="00AA3686" w:rsidP="00AA3686">
      <w:pPr>
        <w:spacing w:after="0" w:line="360" w:lineRule="auto"/>
        <w:ind w:firstLine="720"/>
        <w:contextualSpacing/>
        <w:jc w:val="both"/>
        <w:rPr>
          <w:rFonts w:ascii="Sylfaen" w:hAnsi="Sylfaen" w:cs="Times New Roman"/>
          <w:lang w:val="en-US"/>
        </w:rPr>
      </w:pPr>
      <w:r w:rsidRPr="006459AA">
        <w:rPr>
          <w:rFonts w:ascii="Sylfaen" w:hAnsi="Sylfaen" w:cs="Times New Roman"/>
        </w:rPr>
        <w:t xml:space="preserve">Under the Umayyad dynasty, Calipha Al-Walid started the building of the Umayyad Mosque which is “the second great treasure of Islamic art – the first being the Dome of the Rock in Jerusalem” (Burns 2005, p. 27). Al-Walid’s Mosque united the skills of designers and craftsmen from </w:t>
      </w:r>
      <w:r w:rsidRPr="006459AA">
        <w:rPr>
          <w:rFonts w:ascii="Sylfaen" w:hAnsi="Sylfaen" w:cs="Times New Roman"/>
        </w:rPr>
        <w:lastRenderedPageBreak/>
        <w:t xml:space="preserve">different parts of the world. </w:t>
      </w:r>
      <w:r w:rsidRPr="006459AA">
        <w:rPr>
          <w:rFonts w:ascii="Sylfaen" w:hAnsi="Sylfaen" w:cs="Times New Roman"/>
          <w:lang w:val="en-US"/>
        </w:rPr>
        <w:t>Damascus’ craftsmen along with those from Egypt, Byzantine Empire, Persia, India and North Africa spent between seven and eight years to finish the construction of the Mosque. This project cost the total income of the Damascus treasury in those years.</w:t>
      </w:r>
    </w:p>
    <w:p w14:paraId="28A810B0" w14:textId="556A234A" w:rsidR="00AA3686" w:rsidRPr="006459AA" w:rsidRDefault="00AA3686" w:rsidP="00AA3686">
      <w:pPr>
        <w:spacing w:after="0" w:line="360" w:lineRule="auto"/>
        <w:ind w:firstLine="720"/>
        <w:contextualSpacing/>
        <w:jc w:val="both"/>
        <w:rPr>
          <w:rFonts w:ascii="Sylfaen" w:eastAsia="Times New Roman" w:hAnsi="Sylfaen" w:cs="Times New Roman"/>
          <w:color w:val="000000"/>
          <w:lang w:val="en-US"/>
        </w:rPr>
      </w:pPr>
      <w:r w:rsidRPr="006459AA">
        <w:rPr>
          <w:rFonts w:ascii="Sylfaen" w:eastAsia="Times New Roman" w:hAnsi="Sylfaen" w:cs="Times New Roman"/>
          <w:color w:val="000000"/>
          <w:lang w:val="en-US"/>
        </w:rPr>
        <w:t xml:space="preserve">The Umayyad Mosque has a rectangle shape encircled by four exterior walls. “The outer walls of the Mosque courtyard are either Roman or reconstructed along the Roman alignment” (Burns 2005, p. 67). The Mosque has four </w:t>
      </w:r>
      <w:r w:rsidR="00BC1A32" w:rsidRPr="006459AA">
        <w:rPr>
          <w:rFonts w:ascii="Sylfaen" w:eastAsia="Times New Roman" w:hAnsi="Sylfaen" w:cs="Times New Roman"/>
          <w:color w:val="000000"/>
          <w:lang w:val="en-US"/>
        </w:rPr>
        <w:t>gates:</w:t>
      </w:r>
      <w:r w:rsidRPr="006459AA">
        <w:rPr>
          <w:rFonts w:ascii="Sylfaen" w:eastAsia="Times New Roman" w:hAnsi="Sylfaen" w:cs="Times New Roman"/>
          <w:color w:val="000000"/>
          <w:lang w:val="en-US"/>
        </w:rPr>
        <w:t xml:space="preserve"> Bab al-</w:t>
      </w:r>
      <w:proofErr w:type="spellStart"/>
      <w:r w:rsidRPr="006459AA">
        <w:rPr>
          <w:rFonts w:ascii="Sylfaen" w:eastAsia="Times New Roman" w:hAnsi="Sylfaen" w:cs="Times New Roman"/>
          <w:color w:val="000000"/>
          <w:lang w:val="en-US"/>
        </w:rPr>
        <w:t>Barid</w:t>
      </w:r>
      <w:proofErr w:type="spellEnd"/>
      <w:r w:rsidRPr="006459AA">
        <w:rPr>
          <w:rFonts w:ascii="Sylfaen" w:eastAsia="Times New Roman" w:hAnsi="Sylfaen" w:cs="Times New Roman"/>
          <w:color w:val="000000"/>
          <w:lang w:val="en-US"/>
        </w:rPr>
        <w:t xml:space="preserve">, Bab al- </w:t>
      </w:r>
      <w:proofErr w:type="spellStart"/>
      <w:r w:rsidRPr="006459AA">
        <w:rPr>
          <w:rFonts w:ascii="Sylfaen" w:eastAsia="Times New Roman" w:hAnsi="Sylfaen" w:cs="Times New Roman"/>
          <w:color w:val="000000"/>
          <w:lang w:val="en-US"/>
        </w:rPr>
        <w:t>Ziadeh</w:t>
      </w:r>
      <w:proofErr w:type="spellEnd"/>
      <w:r w:rsidRPr="006459AA">
        <w:rPr>
          <w:rFonts w:ascii="Sylfaen" w:eastAsia="Times New Roman" w:hAnsi="Sylfaen" w:cs="Times New Roman"/>
          <w:color w:val="000000"/>
          <w:lang w:val="en-US"/>
        </w:rPr>
        <w:t xml:space="preserve">, Bab </w:t>
      </w:r>
      <w:proofErr w:type="spellStart"/>
      <w:r w:rsidRPr="006459AA">
        <w:rPr>
          <w:rFonts w:ascii="Sylfaen" w:eastAsia="Times New Roman" w:hAnsi="Sylfaen" w:cs="Times New Roman"/>
          <w:color w:val="000000"/>
          <w:lang w:val="en-US"/>
        </w:rPr>
        <w:t>Jairun</w:t>
      </w:r>
      <w:proofErr w:type="spellEnd"/>
      <w:r w:rsidRPr="006459AA">
        <w:rPr>
          <w:rFonts w:ascii="Sylfaen" w:eastAsia="Times New Roman" w:hAnsi="Sylfaen" w:cs="Times New Roman"/>
          <w:color w:val="000000"/>
          <w:lang w:val="en-US"/>
        </w:rPr>
        <w:t xml:space="preserve"> and Bab al-Amara. In the northern part of the mosque there is a large courtyard, and in the middle of the courtyard there are three important structures: </w:t>
      </w:r>
      <w:r>
        <w:rPr>
          <w:rFonts w:ascii="Sylfaen" w:eastAsia="Times New Roman" w:hAnsi="Sylfaen" w:cs="Times New Roman"/>
          <w:color w:val="000000"/>
          <w:lang w:val="en-US"/>
        </w:rPr>
        <w:t xml:space="preserve"> the </w:t>
      </w:r>
      <w:r w:rsidRPr="006459AA">
        <w:rPr>
          <w:rFonts w:ascii="Sylfaen" w:eastAsia="Times New Roman" w:hAnsi="Sylfaen" w:cs="Times New Roman"/>
          <w:color w:val="000000"/>
          <w:lang w:val="en-US"/>
        </w:rPr>
        <w:t>Treasury Dome, the ablution pool and the Dome of the Clocks.</w:t>
      </w:r>
    </w:p>
    <w:p w14:paraId="52950594" w14:textId="77777777" w:rsidR="00AA3686" w:rsidRPr="006459AA" w:rsidRDefault="00AA3686" w:rsidP="00AA3686">
      <w:pPr>
        <w:spacing w:after="0" w:line="360" w:lineRule="auto"/>
        <w:ind w:firstLine="720"/>
        <w:jc w:val="both"/>
        <w:rPr>
          <w:rFonts w:ascii="Sylfaen" w:hAnsi="Sylfaen" w:cs="Times New Roman"/>
          <w:lang w:val="en-US"/>
        </w:rPr>
      </w:pPr>
      <w:proofErr w:type="spellStart"/>
      <w:r w:rsidRPr="006459AA">
        <w:rPr>
          <w:rFonts w:ascii="Sylfaen" w:eastAsia="Times New Roman" w:hAnsi="Sylfaen" w:cs="Times New Roman"/>
          <w:color w:val="000000"/>
          <w:lang w:val="en-US"/>
        </w:rPr>
        <w:t>Qubbat</w:t>
      </w:r>
      <w:proofErr w:type="spellEnd"/>
      <w:r w:rsidRPr="006459AA">
        <w:rPr>
          <w:rFonts w:ascii="Sylfaen" w:eastAsia="Times New Roman" w:hAnsi="Sylfaen" w:cs="Times New Roman"/>
          <w:color w:val="000000"/>
          <w:lang w:val="en-US"/>
        </w:rPr>
        <w:t xml:space="preserve"> al-</w:t>
      </w:r>
      <w:proofErr w:type="spellStart"/>
      <w:r w:rsidRPr="006459AA">
        <w:rPr>
          <w:rFonts w:ascii="Sylfaen" w:eastAsia="Times New Roman" w:hAnsi="Sylfaen" w:cs="Times New Roman"/>
          <w:color w:val="000000"/>
          <w:lang w:val="en-US"/>
        </w:rPr>
        <w:t>Khazna</w:t>
      </w:r>
      <w:proofErr w:type="spellEnd"/>
      <w:r w:rsidRPr="006459AA">
        <w:rPr>
          <w:rFonts w:ascii="Sylfaen" w:eastAsia="Times New Roman" w:hAnsi="Sylfaen" w:cs="Times New Roman"/>
          <w:color w:val="000000"/>
          <w:lang w:val="en-US"/>
        </w:rPr>
        <w:t xml:space="preserve"> (</w:t>
      </w:r>
      <w:r w:rsidRPr="006459AA">
        <w:rPr>
          <w:rFonts w:ascii="Sylfaen" w:eastAsia="Times New Roman" w:hAnsi="Sylfaen" w:cs="Times New Roman"/>
          <w:color w:val="000000"/>
          <w:rtl/>
          <w:lang w:val="en-US"/>
        </w:rPr>
        <w:t>قبة الخزنة</w:t>
      </w:r>
      <w:r w:rsidRPr="006459AA">
        <w:rPr>
          <w:rFonts w:ascii="Sylfaen" w:eastAsia="Times New Roman" w:hAnsi="Sylfaen" w:cs="Times New Roman"/>
          <w:color w:val="000000"/>
          <w:lang w:val="en-US"/>
        </w:rPr>
        <w:t>) or Bayt al-Mal (</w:t>
      </w:r>
      <w:r w:rsidRPr="006459AA">
        <w:rPr>
          <w:rFonts w:ascii="Sylfaen" w:eastAsia="Times New Roman" w:hAnsi="Sylfaen" w:cs="Times New Roman"/>
          <w:color w:val="000000"/>
          <w:rtl/>
          <w:lang w:val="en-US" w:bidi="ar-SY"/>
        </w:rPr>
        <w:t>بيت المال</w:t>
      </w:r>
      <w:r w:rsidRPr="006459AA">
        <w:rPr>
          <w:rFonts w:ascii="Sylfaen" w:eastAsia="Times New Roman" w:hAnsi="Sylfaen" w:cs="Times New Roman"/>
          <w:color w:val="000000"/>
          <w:lang w:val="en-US"/>
        </w:rPr>
        <w:t>)</w:t>
      </w:r>
      <w:r w:rsidRPr="006459AA">
        <w:rPr>
          <w:rFonts w:ascii="Sylfaen" w:eastAsia="Times New Roman" w:hAnsi="Sylfaen" w:cs="Times New Roman"/>
          <w:color w:val="000000"/>
          <w:rtl/>
          <w:lang w:val="en-US"/>
        </w:rPr>
        <w:t xml:space="preserve"> </w:t>
      </w:r>
      <w:r w:rsidRPr="006459AA">
        <w:rPr>
          <w:rFonts w:ascii="Sylfaen" w:eastAsia="Times New Roman" w:hAnsi="Sylfaen" w:cs="Times New Roman"/>
          <w:color w:val="000000"/>
          <w:lang w:val="en-US"/>
        </w:rPr>
        <w:t>in Arabic, meaning the "Dome of the Treasury", stands at the western end of the courtyard of the Umayyad Mosque and has an octagonal structure. The Abbasid Governor of the city, Fadel Bin Salih Bin Ali, erected this structure in 788-9</w:t>
      </w:r>
      <w:r>
        <w:rPr>
          <w:rFonts w:ascii="Sylfaen" w:eastAsia="Times New Roman" w:hAnsi="Sylfaen" w:cs="Times New Roman"/>
          <w:color w:val="000000"/>
          <w:lang w:val="en-US"/>
        </w:rPr>
        <w:t xml:space="preserve"> AD</w:t>
      </w:r>
      <w:r w:rsidRPr="006459AA">
        <w:rPr>
          <w:rFonts w:ascii="Sylfaen" w:eastAsia="Times New Roman" w:hAnsi="Sylfaen" w:cs="Times New Roman"/>
          <w:color w:val="000000"/>
          <w:lang w:val="en-US"/>
        </w:rPr>
        <w:t xml:space="preserve"> on eight Roman monolith columns which Burns (2005, p.132) suggests are “perhaps all spoil from the columned portico that once bordered the temple’s </w:t>
      </w:r>
      <w:r w:rsidRPr="006459AA">
        <w:rPr>
          <w:rFonts w:ascii="Sylfaen" w:eastAsia="Times New Roman" w:hAnsi="Sylfaen" w:cs="Times New Roman"/>
          <w:i/>
          <w:iCs/>
          <w:color w:val="000000"/>
          <w:lang w:val="en-US"/>
        </w:rPr>
        <w:t>temenos</w:t>
      </w:r>
      <w:r w:rsidRPr="006459AA">
        <w:rPr>
          <w:rFonts w:ascii="Sylfaen" w:eastAsia="Times New Roman" w:hAnsi="Sylfaen" w:cs="Times New Roman"/>
          <w:color w:val="000000"/>
          <w:lang w:val="en-US"/>
        </w:rPr>
        <w:t xml:space="preserve">”. This structure was built to store the treasures of the Mosque. Some old Greek, Latin, Syriac, Coptic, Hebrew, Aramaic, and Georgian manuscripts were housed in </w:t>
      </w:r>
      <w:proofErr w:type="spellStart"/>
      <w:r w:rsidRPr="006459AA">
        <w:rPr>
          <w:rFonts w:ascii="Sylfaen" w:eastAsia="Times New Roman" w:hAnsi="Sylfaen" w:cs="Times New Roman"/>
          <w:color w:val="000000"/>
          <w:lang w:val="en-US"/>
        </w:rPr>
        <w:t>Qubbat</w:t>
      </w:r>
      <w:proofErr w:type="spellEnd"/>
      <w:r w:rsidRPr="006459AA">
        <w:rPr>
          <w:rFonts w:ascii="Sylfaen" w:eastAsia="Times New Roman" w:hAnsi="Sylfaen" w:cs="Times New Roman"/>
          <w:color w:val="000000"/>
          <w:lang w:val="en-US"/>
        </w:rPr>
        <w:t xml:space="preserve"> al-</w:t>
      </w:r>
      <w:proofErr w:type="spellStart"/>
      <w:r w:rsidRPr="006459AA">
        <w:rPr>
          <w:rFonts w:ascii="Sylfaen" w:eastAsia="Times New Roman" w:hAnsi="Sylfaen" w:cs="Times New Roman"/>
          <w:color w:val="000000"/>
          <w:lang w:val="en-US"/>
        </w:rPr>
        <w:t>Khazna</w:t>
      </w:r>
      <w:proofErr w:type="spellEnd"/>
      <w:r w:rsidRPr="006459AA">
        <w:rPr>
          <w:rFonts w:ascii="Sylfaen" w:eastAsia="Times New Roman" w:hAnsi="Sylfaen" w:cs="Times New Roman"/>
          <w:color w:val="000000"/>
          <w:lang w:val="en-US"/>
        </w:rPr>
        <w:t xml:space="preserve"> in the past. The mosaics on this dome resemble the rest of the mosaic sheets in the rest of the courtyard and the prayer hall facade which are all based on landscape motifs, trees, gardens, rivers and buildings. Darke (2006, p.78) describes it in her book </w:t>
      </w:r>
      <w:r w:rsidRPr="006459AA">
        <w:rPr>
          <w:rFonts w:ascii="Sylfaen" w:eastAsia="Times New Roman" w:hAnsi="Sylfaen" w:cs="Times New Roman"/>
          <w:i/>
          <w:iCs/>
          <w:color w:val="000000"/>
          <w:lang w:val="en-US"/>
        </w:rPr>
        <w:t>Syria</w:t>
      </w:r>
      <w:r w:rsidRPr="006459AA">
        <w:rPr>
          <w:rFonts w:ascii="Sylfaen" w:eastAsia="Times New Roman" w:hAnsi="Sylfaen" w:cs="Times New Roman"/>
          <w:color w:val="000000"/>
          <w:lang w:val="en-US"/>
        </w:rPr>
        <w:t xml:space="preserve"> as, “dating from the 18</w:t>
      </w:r>
      <w:r w:rsidRPr="006459AA">
        <w:rPr>
          <w:rFonts w:ascii="Sylfaen" w:eastAsia="Times New Roman" w:hAnsi="Sylfaen" w:cs="Times New Roman"/>
          <w:color w:val="000000"/>
          <w:vertAlign w:val="superscript"/>
          <w:lang w:val="en-US"/>
        </w:rPr>
        <w:t>th</w:t>
      </w:r>
      <w:r w:rsidRPr="006459AA">
        <w:rPr>
          <w:rFonts w:ascii="Sylfaen" w:eastAsia="Times New Roman" w:hAnsi="Sylfaen" w:cs="Times New Roman"/>
          <w:color w:val="000000"/>
          <w:lang w:val="en-US"/>
        </w:rPr>
        <w:t xml:space="preserve"> or 19</w:t>
      </w:r>
      <w:r w:rsidRPr="006459AA">
        <w:rPr>
          <w:rFonts w:ascii="Sylfaen" w:eastAsia="Times New Roman" w:hAnsi="Sylfaen" w:cs="Times New Roman"/>
          <w:color w:val="000000"/>
          <w:vertAlign w:val="superscript"/>
          <w:lang w:val="en-US"/>
        </w:rPr>
        <w:t>th</w:t>
      </w:r>
      <w:r w:rsidRPr="006459AA">
        <w:rPr>
          <w:rFonts w:ascii="Sylfaen" w:eastAsia="Times New Roman" w:hAnsi="Sylfaen" w:cs="Times New Roman"/>
          <w:color w:val="000000"/>
          <w:lang w:val="en-US"/>
        </w:rPr>
        <w:t xml:space="preserve"> century it reuses, like the Treasury, eight columns with ancient capitals, no doubt relics rescued from the Roman Temple of </w:t>
      </w:r>
      <w:proofErr w:type="spellStart"/>
      <w:r w:rsidRPr="006459AA">
        <w:rPr>
          <w:rFonts w:ascii="Sylfaen" w:eastAsia="Times New Roman" w:hAnsi="Sylfaen" w:cs="Times New Roman"/>
          <w:color w:val="000000"/>
          <w:lang w:val="en-US"/>
        </w:rPr>
        <w:t>Hadad</w:t>
      </w:r>
      <w:proofErr w:type="spellEnd"/>
      <w:r w:rsidRPr="006459AA">
        <w:rPr>
          <w:rFonts w:ascii="Sylfaen" w:eastAsia="Times New Roman" w:hAnsi="Sylfaen" w:cs="Times New Roman"/>
          <w:color w:val="000000"/>
          <w:lang w:val="en-US"/>
        </w:rPr>
        <w:t>”.</w:t>
      </w:r>
    </w:p>
    <w:p w14:paraId="3A03F035" w14:textId="77777777" w:rsidR="00AA3686" w:rsidRPr="006459AA" w:rsidRDefault="00AA3686" w:rsidP="00AA3686">
      <w:pPr>
        <w:spacing w:after="0" w:line="360" w:lineRule="auto"/>
        <w:ind w:firstLine="720"/>
        <w:jc w:val="both"/>
        <w:rPr>
          <w:rFonts w:ascii="Sylfaen" w:eastAsia="Times New Roman" w:hAnsi="Sylfaen" w:cs="Times New Roman"/>
          <w:color w:val="000000"/>
          <w:lang w:val="en-US"/>
        </w:rPr>
      </w:pPr>
      <w:r w:rsidRPr="006459AA">
        <w:rPr>
          <w:rFonts w:ascii="Sylfaen" w:eastAsia="Times New Roman" w:hAnsi="Sylfaen" w:cs="Times New Roman"/>
          <w:color w:val="000000"/>
          <w:lang w:val="en-US"/>
        </w:rPr>
        <w:t xml:space="preserve">The second structure which stands in the middle of the courtyard is the ablution fountain of the Mosque. It is a modern structure, and it is built to add the form of the fountain to the mosque. The third structure, the Dome of the Clocks or </w:t>
      </w:r>
      <w:proofErr w:type="spellStart"/>
      <w:r w:rsidRPr="006459AA">
        <w:rPr>
          <w:rFonts w:ascii="Sylfaen" w:eastAsia="Times New Roman" w:hAnsi="Sylfaen" w:cs="Times New Roman"/>
          <w:color w:val="000000"/>
          <w:lang w:val="en-US"/>
        </w:rPr>
        <w:t>Qubbat</w:t>
      </w:r>
      <w:proofErr w:type="spellEnd"/>
      <w:r w:rsidRPr="006459AA">
        <w:rPr>
          <w:rFonts w:ascii="Sylfaen" w:eastAsia="Times New Roman" w:hAnsi="Sylfaen" w:cs="Times New Roman"/>
          <w:color w:val="000000"/>
          <w:lang w:val="en-US"/>
        </w:rPr>
        <w:t xml:space="preserve"> al-</w:t>
      </w:r>
      <w:proofErr w:type="spellStart"/>
      <w:r w:rsidRPr="006459AA">
        <w:rPr>
          <w:rFonts w:ascii="Sylfaen" w:eastAsia="Times New Roman" w:hAnsi="Sylfaen" w:cs="Times New Roman"/>
          <w:color w:val="000000"/>
          <w:lang w:val="en-US"/>
        </w:rPr>
        <w:t>Saat</w:t>
      </w:r>
      <w:proofErr w:type="spellEnd"/>
      <w:r w:rsidRPr="006459AA">
        <w:rPr>
          <w:rFonts w:ascii="Sylfaen" w:eastAsia="Times New Roman" w:hAnsi="Sylfaen" w:cs="Times New Roman"/>
          <w:color w:val="000000"/>
          <w:lang w:val="en-US"/>
        </w:rPr>
        <w:t xml:space="preserve"> in Arabic, is located in the eastern section of the mosque, and it was built in 780 AD. This form was used to store the mosque’s collection of clocks.</w:t>
      </w:r>
    </w:p>
    <w:p w14:paraId="4422FB3E" w14:textId="77777777" w:rsidR="00AA3686" w:rsidRPr="006459AA" w:rsidRDefault="00AA3686" w:rsidP="00AA3686">
      <w:pPr>
        <w:spacing w:before="100" w:beforeAutospacing="1" w:after="100" w:afterAutospacing="1" w:line="360" w:lineRule="auto"/>
        <w:ind w:firstLine="720"/>
        <w:contextualSpacing/>
        <w:jc w:val="both"/>
        <w:rPr>
          <w:rFonts w:ascii="Sylfaen" w:eastAsia="Times New Roman" w:hAnsi="Sylfaen" w:cs="Times New Roman"/>
          <w:color w:val="000000"/>
          <w:lang w:val="en-US"/>
        </w:rPr>
      </w:pPr>
      <w:r w:rsidRPr="006459AA">
        <w:rPr>
          <w:rFonts w:ascii="Sylfaen" w:hAnsi="Sylfaen" w:cs="Times New Roman"/>
          <w:lang w:val="en-US"/>
        </w:rPr>
        <w:t>The southern part of the mosque is occupied by the sanctuary or the “haram”, which is a covered place to perform the prayers in. Three arcades make up the interior space of the sanctuary. Each of the arcades contains two levels. The first level consists of large semi-circular arches, while the second level is made up of double arches. The same pattern is repeated in the arcades of the courtyard. The three interior arcades meet in the center of the sanctuary with a larger, higher arcade that is making a corner to qibla</w:t>
      </w:r>
      <w:r>
        <w:rPr>
          <w:rFonts w:ascii="Sylfaen" w:hAnsi="Sylfaen" w:cs="Times New Roman"/>
          <w:lang w:val="en-US"/>
        </w:rPr>
        <w:t xml:space="preserve"> </w:t>
      </w:r>
      <w:r w:rsidRPr="006459AA">
        <w:rPr>
          <w:rFonts w:ascii="Sylfaen" w:hAnsi="Sylfaen" w:cs="Times New Roman"/>
          <w:lang w:val="en-US"/>
        </w:rPr>
        <w:t>(Grube</w:t>
      </w:r>
      <w:r>
        <w:rPr>
          <w:rFonts w:ascii="Sylfaen" w:hAnsi="Sylfaen" w:cs="Times New Roman"/>
          <w:lang w:val="en-US"/>
        </w:rPr>
        <w:t xml:space="preserve"> et al. 1978</w:t>
      </w:r>
      <w:r w:rsidRPr="006459AA">
        <w:rPr>
          <w:rFonts w:ascii="Sylfaen" w:hAnsi="Sylfaen" w:cs="Times New Roman"/>
          <w:lang w:val="en-US"/>
        </w:rPr>
        <w:t>,</w:t>
      </w:r>
      <w:r>
        <w:rPr>
          <w:rFonts w:ascii="Sylfaen" w:hAnsi="Sylfaen" w:cs="Times New Roman"/>
          <w:lang w:val="en-US"/>
        </w:rPr>
        <w:t xml:space="preserve"> p.</w:t>
      </w:r>
      <w:r w:rsidRPr="006459AA">
        <w:rPr>
          <w:rFonts w:ascii="Sylfaen" w:hAnsi="Sylfaen" w:cs="Times New Roman"/>
          <w:lang w:val="en-US"/>
        </w:rPr>
        <w:t>232).</w:t>
      </w:r>
    </w:p>
    <w:p w14:paraId="0D0D5923" w14:textId="77777777" w:rsidR="00AA3686" w:rsidRPr="006459AA" w:rsidRDefault="00AA3686" w:rsidP="00AA3686">
      <w:pPr>
        <w:spacing w:before="100" w:beforeAutospacing="1" w:after="100" w:afterAutospacing="1" w:line="360" w:lineRule="auto"/>
        <w:ind w:firstLine="720"/>
        <w:contextualSpacing/>
        <w:jc w:val="both"/>
        <w:rPr>
          <w:rFonts w:ascii="Sylfaen" w:eastAsia="Times New Roman" w:hAnsi="Sylfaen" w:cs="Times New Roman"/>
          <w:color w:val="000000"/>
          <w:lang w:val="en-US"/>
        </w:rPr>
      </w:pPr>
      <w:r w:rsidRPr="006459AA">
        <w:rPr>
          <w:rFonts w:ascii="Sylfaen" w:hAnsi="Sylfaen" w:cs="Times New Roman"/>
          <w:lang w:val="en-US"/>
        </w:rPr>
        <w:lastRenderedPageBreak/>
        <w:t>The largest dome of the mosque is located on top of the center of the prayer hall and it is known as the "Dome of the Eagles" (</w:t>
      </w:r>
      <w:proofErr w:type="spellStart"/>
      <w:r w:rsidRPr="006459AA">
        <w:rPr>
          <w:rFonts w:ascii="Sylfaen" w:hAnsi="Sylfaen" w:cs="Times New Roman"/>
          <w:i/>
          <w:iCs/>
          <w:lang w:val="en-US"/>
        </w:rPr>
        <w:t>Qubbat</w:t>
      </w:r>
      <w:proofErr w:type="spellEnd"/>
      <w:r w:rsidRPr="006459AA">
        <w:rPr>
          <w:rFonts w:ascii="Sylfaen" w:hAnsi="Sylfaen" w:cs="Times New Roman"/>
          <w:i/>
          <w:iCs/>
          <w:lang w:val="en-US"/>
        </w:rPr>
        <w:t xml:space="preserve"> al-</w:t>
      </w:r>
      <w:proofErr w:type="spellStart"/>
      <w:r w:rsidRPr="006459AA">
        <w:rPr>
          <w:rFonts w:ascii="Sylfaen" w:hAnsi="Sylfaen" w:cs="Times New Roman"/>
          <w:i/>
          <w:iCs/>
          <w:lang w:val="en-US"/>
        </w:rPr>
        <w:t>Nisr</w:t>
      </w:r>
      <w:proofErr w:type="spellEnd"/>
      <w:r w:rsidRPr="006459AA">
        <w:rPr>
          <w:rFonts w:ascii="Sylfaen" w:hAnsi="Sylfaen" w:cs="Times New Roman"/>
          <w:lang w:val="en-US"/>
        </w:rPr>
        <w:t>) (</w:t>
      </w:r>
      <w:r w:rsidRPr="006459AA">
        <w:rPr>
          <w:rFonts w:ascii="Sylfaen" w:hAnsi="Sylfaen" w:cs="Times New Roman"/>
          <w:rtl/>
          <w:lang w:val="en-US" w:bidi="ar-SY"/>
        </w:rPr>
        <w:t>قبة النسر</w:t>
      </w:r>
      <w:r w:rsidRPr="006459AA">
        <w:rPr>
          <w:rFonts w:ascii="Sylfaen" w:hAnsi="Sylfaen" w:cs="Times New Roman"/>
          <w:lang w:val="en-US"/>
        </w:rPr>
        <w:t xml:space="preserve">). The dome has an octagonal shape. It is named </w:t>
      </w:r>
      <w:r>
        <w:rPr>
          <w:rFonts w:ascii="Sylfaen" w:hAnsi="Sylfaen" w:cs="Times New Roman"/>
          <w:lang w:val="en-US"/>
        </w:rPr>
        <w:t xml:space="preserve">after </w:t>
      </w:r>
      <w:r w:rsidRPr="006459AA">
        <w:rPr>
          <w:rFonts w:ascii="Sylfaen" w:hAnsi="Sylfaen" w:cs="Times New Roman"/>
          <w:lang w:val="en-US"/>
        </w:rPr>
        <w:t xml:space="preserve">its shape that resembles an eagle; the dome itself is the eagle's head while the eastern and western parts of the prayer hall represent the wings of the eagle. </w:t>
      </w:r>
    </w:p>
    <w:p w14:paraId="54213E7F" w14:textId="77777777" w:rsidR="00AA3686" w:rsidRPr="006459AA" w:rsidRDefault="00AA3686" w:rsidP="00AA3686">
      <w:pPr>
        <w:spacing w:after="0" w:line="360" w:lineRule="auto"/>
        <w:ind w:firstLine="720"/>
        <w:jc w:val="both"/>
        <w:rPr>
          <w:rFonts w:ascii="Sylfaen" w:hAnsi="Sylfaen" w:cs="Times New Roman"/>
          <w:lang w:val="en-US"/>
        </w:rPr>
      </w:pPr>
      <w:r w:rsidRPr="006459AA">
        <w:rPr>
          <w:rFonts w:ascii="Sylfaen" w:hAnsi="Sylfaen" w:cs="Times New Roman"/>
        </w:rPr>
        <w:t>The Umayyad Mosque has three minarets: Minaret al-</w:t>
      </w:r>
      <w:proofErr w:type="spellStart"/>
      <w:r w:rsidRPr="006459AA">
        <w:rPr>
          <w:rFonts w:ascii="Sylfaen" w:hAnsi="Sylfaen" w:cs="Times New Roman"/>
        </w:rPr>
        <w:t>Arous</w:t>
      </w:r>
      <w:proofErr w:type="spellEnd"/>
      <w:r w:rsidRPr="006459AA">
        <w:rPr>
          <w:rFonts w:ascii="Sylfaen" w:hAnsi="Sylfaen" w:cs="Times New Roman"/>
        </w:rPr>
        <w:t xml:space="preserve">, Minaret Issa and Minaret </w:t>
      </w:r>
      <w:proofErr w:type="spellStart"/>
      <w:r w:rsidRPr="006459AA">
        <w:rPr>
          <w:rFonts w:ascii="Sylfaen" w:hAnsi="Sylfaen" w:cs="Times New Roman"/>
          <w:lang w:val="en-US"/>
        </w:rPr>
        <w:t>Qaitbay</w:t>
      </w:r>
      <w:proofErr w:type="spellEnd"/>
      <w:r w:rsidRPr="006459AA">
        <w:rPr>
          <w:rFonts w:ascii="Sylfaen" w:hAnsi="Sylfaen" w:cs="Times New Roman"/>
        </w:rPr>
        <w:t xml:space="preserve">. The Minarets provide a visual focal point and </w:t>
      </w:r>
      <w:r w:rsidRPr="006459AA">
        <w:rPr>
          <w:rFonts w:ascii="Sylfaen" w:hAnsi="Sylfaen" w:cs="Times New Roman"/>
          <w:lang w:val="en-US"/>
        </w:rPr>
        <w:t>are used for the call to prayer “</w:t>
      </w:r>
      <w:r w:rsidRPr="006459AA">
        <w:rPr>
          <w:rFonts w:ascii="Sylfaen" w:hAnsi="Sylfaen" w:cs="Times New Roman"/>
          <w:i/>
          <w:iCs/>
          <w:lang w:val="en-US"/>
        </w:rPr>
        <w:t>adhan”</w:t>
      </w:r>
      <w:r w:rsidRPr="006459AA">
        <w:rPr>
          <w:rFonts w:ascii="Sylfaen" w:hAnsi="Sylfaen" w:cs="Times New Roman"/>
          <w:lang w:val="en-US"/>
        </w:rPr>
        <w:t>. Minaret al-</w:t>
      </w:r>
      <w:proofErr w:type="spellStart"/>
      <w:r w:rsidRPr="006459AA">
        <w:rPr>
          <w:rFonts w:ascii="Sylfaen" w:hAnsi="Sylfaen" w:cs="Times New Roman"/>
          <w:lang w:val="en-US"/>
        </w:rPr>
        <w:t>Arous</w:t>
      </w:r>
      <w:proofErr w:type="spellEnd"/>
      <w:r w:rsidRPr="006459AA">
        <w:rPr>
          <w:rFonts w:ascii="Sylfaen" w:hAnsi="Sylfaen" w:cs="Times New Roman"/>
          <w:lang w:val="en-US"/>
        </w:rPr>
        <w:t xml:space="preserve"> (Minaret of the Bride) was the first one built and is located on the mosque's northern wall. According to a local legend, the minaret is named after the daughter of a merchant who provided the lead for the minaret's roof </w:t>
      </w:r>
      <w:r>
        <w:rPr>
          <w:rFonts w:ascii="Sylfaen" w:hAnsi="Sylfaen" w:cs="Times New Roman"/>
          <w:lang w:val="en-US"/>
        </w:rPr>
        <w:t>and who</w:t>
      </w:r>
      <w:r w:rsidRPr="006459AA">
        <w:rPr>
          <w:rFonts w:ascii="Sylfaen" w:hAnsi="Sylfaen" w:cs="Times New Roman"/>
          <w:lang w:val="en-US"/>
        </w:rPr>
        <w:t xml:space="preserve"> was later married to a Syrian ruler. Minaret Issa (Minaret of Jesus) is located on the eastern corner of the mosque</w:t>
      </w:r>
      <w:r>
        <w:rPr>
          <w:rFonts w:ascii="Sylfaen" w:hAnsi="Sylfaen" w:cs="Times New Roman"/>
          <w:lang w:val="en-US"/>
        </w:rPr>
        <w:t xml:space="preserve"> and i</w:t>
      </w:r>
      <w:r w:rsidRPr="006459AA">
        <w:rPr>
          <w:rFonts w:ascii="Sylfaen" w:hAnsi="Sylfaen" w:cs="Times New Roman"/>
          <w:lang w:val="en-US"/>
        </w:rPr>
        <w:t xml:space="preserve">t was originally built by the Abbasid in the 9th-century. The western minaret, Minaret </w:t>
      </w:r>
      <w:proofErr w:type="spellStart"/>
      <w:r w:rsidRPr="006459AA">
        <w:rPr>
          <w:rFonts w:ascii="Sylfaen" w:hAnsi="Sylfaen" w:cs="Times New Roman"/>
          <w:lang w:val="en-US"/>
        </w:rPr>
        <w:t>Qaitbay</w:t>
      </w:r>
      <w:proofErr w:type="spellEnd"/>
      <w:r w:rsidRPr="006459AA">
        <w:rPr>
          <w:rFonts w:ascii="Sylfaen" w:hAnsi="Sylfaen" w:cs="Times New Roman"/>
          <w:lang w:val="en-US"/>
        </w:rPr>
        <w:t xml:space="preserve"> or as it is called by local people Minaret al-</w:t>
      </w:r>
      <w:proofErr w:type="spellStart"/>
      <w:r w:rsidRPr="006459AA">
        <w:rPr>
          <w:rFonts w:ascii="Sylfaen" w:hAnsi="Sylfaen" w:cs="Times New Roman"/>
          <w:lang w:val="en-US"/>
        </w:rPr>
        <w:t>Gharbiyya</w:t>
      </w:r>
      <w:proofErr w:type="spellEnd"/>
      <w:r w:rsidRPr="006459AA">
        <w:rPr>
          <w:rFonts w:ascii="Sylfaen" w:hAnsi="Sylfaen" w:cs="Times New Roman"/>
          <w:lang w:val="en-US"/>
        </w:rPr>
        <w:t xml:space="preserve"> was built by Mamluk sultan </w:t>
      </w:r>
      <w:proofErr w:type="spellStart"/>
      <w:r w:rsidRPr="006459AA">
        <w:rPr>
          <w:rFonts w:ascii="Sylfaen" w:hAnsi="Sylfaen" w:cs="Times New Roman"/>
          <w:lang w:val="en-US"/>
        </w:rPr>
        <w:t>Qaitbay</w:t>
      </w:r>
      <w:proofErr w:type="spellEnd"/>
      <w:r w:rsidRPr="006459AA">
        <w:rPr>
          <w:rFonts w:ascii="Sylfaen" w:hAnsi="Sylfaen" w:cs="Times New Roman"/>
          <w:lang w:val="en-US"/>
        </w:rPr>
        <w:t xml:space="preserve"> in 1488 and is named after him.</w:t>
      </w:r>
    </w:p>
    <w:p w14:paraId="1A67837A" w14:textId="77777777" w:rsidR="00AA3686" w:rsidRPr="006459AA" w:rsidRDefault="00AA3686" w:rsidP="00AA3686">
      <w:pPr>
        <w:spacing w:after="0" w:line="360" w:lineRule="auto"/>
        <w:ind w:firstLine="720"/>
        <w:jc w:val="both"/>
        <w:rPr>
          <w:rFonts w:ascii="Sylfaen" w:hAnsi="Sylfaen" w:cs="Times New Roman"/>
          <w:lang w:val="en-US"/>
        </w:rPr>
      </w:pPr>
      <w:r w:rsidRPr="006459AA">
        <w:rPr>
          <w:rFonts w:ascii="Sylfaen" w:hAnsi="Sylfaen" w:cs="Times New Roman"/>
          <w:lang w:val="en-US"/>
        </w:rPr>
        <w:t>Burns (2005) describes the mosaics on the walls of the Umayyad Mosque as full of life, in spite of the fact that the images did not include symbolic bodies of humans or animals in order to accord with the new religion</w:t>
      </w:r>
      <w:r>
        <w:rPr>
          <w:rFonts w:ascii="Sylfaen" w:hAnsi="Sylfaen" w:cs="Times New Roman"/>
          <w:lang w:val="en-US"/>
        </w:rPr>
        <w:t>.</w:t>
      </w:r>
      <w:r w:rsidRPr="006459AA">
        <w:rPr>
          <w:rFonts w:ascii="Sylfaen" w:hAnsi="Sylfaen" w:cs="Times New Roman"/>
          <w:lang w:val="en-US"/>
        </w:rPr>
        <w:t xml:space="preserve"> “Instead, on a shimmering gold background was spread a prolific carpet of vegetation and streams interspersed with orchards, palaces, rotundas and houses piled up in a style that seems to borrow elements from many traditions, from oriental to classical, though the predominant idiom was Byzantine seen through a Syrian prism” (Burns 2005,</w:t>
      </w:r>
      <w:r>
        <w:rPr>
          <w:rFonts w:ascii="Sylfaen" w:hAnsi="Sylfaen" w:cs="Times New Roman"/>
          <w:lang w:val="en-US"/>
        </w:rPr>
        <w:t xml:space="preserve"> p.</w:t>
      </w:r>
      <w:r w:rsidRPr="006459AA">
        <w:rPr>
          <w:rFonts w:ascii="Sylfaen" w:hAnsi="Sylfaen" w:cs="Times New Roman"/>
          <w:lang w:val="en-US"/>
        </w:rPr>
        <w:t>117). Every surface in the courtyard was covered by images of Paradise.</w:t>
      </w:r>
    </w:p>
    <w:p w14:paraId="102BA408" w14:textId="77777777" w:rsidR="00AA3686" w:rsidRPr="006459AA" w:rsidRDefault="00AA3686" w:rsidP="00AA3686">
      <w:pPr>
        <w:spacing w:after="0" w:line="360" w:lineRule="auto"/>
        <w:ind w:firstLine="720"/>
        <w:jc w:val="both"/>
        <w:rPr>
          <w:rFonts w:ascii="Sylfaen" w:hAnsi="Sylfaen" w:cs="Times New Roman"/>
        </w:rPr>
      </w:pPr>
      <w:r w:rsidRPr="006459AA">
        <w:rPr>
          <w:rFonts w:ascii="Sylfaen" w:hAnsi="Sylfaen" w:cs="Times New Roman"/>
          <w:lang w:val="en-US"/>
        </w:rPr>
        <w:t>The whole theme of the golden-green scenes portrayed on the mosaics revolved around the Koranic paradise</w:t>
      </w:r>
      <w:r>
        <w:rPr>
          <w:rFonts w:ascii="Sylfaen" w:hAnsi="Sylfaen" w:cs="Times New Roman"/>
          <w:lang w:val="en-US"/>
        </w:rPr>
        <w:t>;</w:t>
      </w:r>
      <w:r w:rsidRPr="006459AA">
        <w:rPr>
          <w:rFonts w:ascii="Sylfaen" w:hAnsi="Sylfaen" w:cs="Times New Roman"/>
          <w:lang w:val="en-US"/>
        </w:rPr>
        <w:t xml:space="preserve"> “</w:t>
      </w:r>
      <w:r w:rsidRPr="006459AA">
        <w:rPr>
          <w:rFonts w:ascii="Sylfaen" w:hAnsi="Sylfaen" w:cs="Times New Roman"/>
        </w:rPr>
        <w:t>Here is a picture of the Garden that those mindful of God have been promised: flowing streams and perpetual food and shade</w:t>
      </w:r>
      <w:r w:rsidRPr="006459AA">
        <w:rPr>
          <w:rFonts w:ascii="Sylfaen" w:hAnsi="Sylfaen" w:cs="Times New Roman"/>
          <w:lang w:val="en-US"/>
        </w:rPr>
        <w:t>” (</w:t>
      </w:r>
      <w:r w:rsidRPr="006459AA">
        <w:rPr>
          <w:rFonts w:ascii="Sylfaen" w:hAnsi="Sylfaen" w:cs="Times New Roman"/>
        </w:rPr>
        <w:t>Qur'an 13:35).</w:t>
      </w:r>
      <w:r w:rsidRPr="006459AA">
        <w:rPr>
          <w:rFonts w:ascii="Sylfaen" w:hAnsi="Sylfaen" w:cs="Times New Roman"/>
          <w:lang w:val="en-US"/>
        </w:rPr>
        <w:t xml:space="preserve"> The most significant portrait of this paradise is in one of the panels called </w:t>
      </w:r>
      <w:proofErr w:type="spellStart"/>
      <w:r w:rsidRPr="006459AA">
        <w:rPr>
          <w:rFonts w:ascii="Sylfaen" w:hAnsi="Sylfaen" w:cs="Times New Roman"/>
          <w:lang w:val="en-US"/>
        </w:rPr>
        <w:t>Barada</w:t>
      </w:r>
      <w:proofErr w:type="spellEnd"/>
      <w:r w:rsidRPr="006459AA">
        <w:rPr>
          <w:rFonts w:ascii="Sylfaen" w:hAnsi="Sylfaen" w:cs="Times New Roman"/>
          <w:lang w:val="en-US"/>
        </w:rPr>
        <w:t xml:space="preserve"> Panel which portrays the River of </w:t>
      </w:r>
      <w:proofErr w:type="spellStart"/>
      <w:r w:rsidRPr="006459AA">
        <w:rPr>
          <w:rFonts w:ascii="Sylfaen" w:hAnsi="Sylfaen" w:cs="Times New Roman"/>
          <w:lang w:val="en-US"/>
        </w:rPr>
        <w:t>Barada</w:t>
      </w:r>
      <w:proofErr w:type="spellEnd"/>
      <w:r w:rsidRPr="006459AA">
        <w:rPr>
          <w:rFonts w:ascii="Sylfaen" w:hAnsi="Sylfaen" w:cs="Times New Roman"/>
          <w:lang w:val="en-US"/>
        </w:rPr>
        <w:t xml:space="preserve"> and the green orchards around it. </w:t>
      </w:r>
      <w:r>
        <w:rPr>
          <w:rFonts w:ascii="Sylfaen" w:hAnsi="Sylfaen" w:cs="Times New Roman"/>
          <w:lang w:val="en-US"/>
        </w:rPr>
        <w:t>I</w:t>
      </w:r>
      <w:r w:rsidRPr="006459AA">
        <w:rPr>
          <w:rFonts w:ascii="Sylfaen" w:hAnsi="Sylfaen" w:cs="Times New Roman"/>
          <w:lang w:val="en-US"/>
        </w:rPr>
        <w:t xml:space="preserve">n this Panel the idea of Damascus being a Paradise is clearly seen and </w:t>
      </w:r>
      <w:proofErr w:type="spellStart"/>
      <w:r w:rsidRPr="006459AA">
        <w:rPr>
          <w:rFonts w:ascii="Sylfaen" w:hAnsi="Sylfaen" w:cs="Times New Roman"/>
          <w:lang w:val="en-US"/>
        </w:rPr>
        <w:t>Barada</w:t>
      </w:r>
      <w:proofErr w:type="spellEnd"/>
      <w:r w:rsidRPr="006459AA">
        <w:rPr>
          <w:rFonts w:ascii="Sylfaen" w:hAnsi="Sylfaen" w:cs="Times New Roman"/>
          <w:lang w:val="en-US"/>
        </w:rPr>
        <w:t xml:space="preserve"> is the river which keeps this paradise alive.</w:t>
      </w:r>
      <w:r w:rsidRPr="006459AA">
        <w:rPr>
          <w:rFonts w:ascii="Sylfaen" w:hAnsi="Sylfaen" w:cs="Times New Roman"/>
        </w:rPr>
        <w:t xml:space="preserve"> Ibn </w:t>
      </w:r>
      <w:proofErr w:type="spellStart"/>
      <w:r w:rsidRPr="006459AA">
        <w:rPr>
          <w:rFonts w:ascii="Sylfaen" w:hAnsi="Sylfaen" w:cs="Times New Roman"/>
        </w:rPr>
        <w:t>Jubair</w:t>
      </w:r>
      <w:proofErr w:type="spellEnd"/>
      <w:r w:rsidRPr="006459AA">
        <w:rPr>
          <w:rFonts w:ascii="Sylfaen" w:hAnsi="Sylfaen" w:cs="Times New Roman"/>
        </w:rPr>
        <w:t>, a 12</w:t>
      </w:r>
      <w:r w:rsidRPr="006459AA">
        <w:rPr>
          <w:rFonts w:ascii="Sylfaen" w:hAnsi="Sylfaen" w:cs="Times New Roman"/>
          <w:vertAlign w:val="superscript"/>
        </w:rPr>
        <w:t>th</w:t>
      </w:r>
      <w:r w:rsidRPr="006459AA">
        <w:rPr>
          <w:rFonts w:ascii="Sylfaen" w:hAnsi="Sylfaen" w:cs="Times New Roman"/>
        </w:rPr>
        <w:t>-century Spanish Muslim traveller, said</w:t>
      </w:r>
      <w:r>
        <w:rPr>
          <w:rFonts w:ascii="Sylfaen" w:hAnsi="Sylfaen" w:cs="Times New Roman"/>
        </w:rPr>
        <w:t>:</w:t>
      </w:r>
      <w:r w:rsidRPr="006459AA">
        <w:rPr>
          <w:rFonts w:ascii="Sylfaen" w:hAnsi="Sylfaen" w:cs="Times New Roman"/>
        </w:rPr>
        <w:t xml:space="preserve"> “</w:t>
      </w:r>
      <w:r>
        <w:rPr>
          <w:rFonts w:ascii="Sylfaen" w:hAnsi="Sylfaen" w:cs="Times New Roman"/>
        </w:rPr>
        <w:t>i</w:t>
      </w:r>
      <w:r w:rsidRPr="006459AA">
        <w:rPr>
          <w:rFonts w:ascii="Sylfaen" w:hAnsi="Sylfaen" w:cs="Times New Roman"/>
        </w:rPr>
        <w:t>f Paradise be on earth, it is, without a doubt, Damascus; but if it be in Heaven, Damascus is its counterpart on earth” (Burns 1992, p.</w:t>
      </w:r>
      <w:r w:rsidRPr="006459AA">
        <w:rPr>
          <w:rFonts w:ascii="Sylfaen" w:hAnsi="Sylfaen" w:cs="Times New Roman"/>
          <w:i/>
          <w:iCs/>
        </w:rPr>
        <w:t xml:space="preserve"> </w:t>
      </w:r>
      <w:r w:rsidRPr="006459AA">
        <w:rPr>
          <w:rFonts w:ascii="Sylfaen" w:hAnsi="Sylfaen" w:cs="Times New Roman"/>
        </w:rPr>
        <w:t>72).</w:t>
      </w:r>
    </w:p>
    <w:p w14:paraId="75409009" w14:textId="77777777" w:rsidR="00AA3686" w:rsidRPr="006459AA" w:rsidRDefault="00AA3686" w:rsidP="00AA3686">
      <w:pPr>
        <w:spacing w:after="0" w:line="360" w:lineRule="auto"/>
        <w:ind w:firstLine="720"/>
        <w:jc w:val="both"/>
        <w:rPr>
          <w:rFonts w:ascii="Sylfaen" w:hAnsi="Sylfaen" w:cs="Times New Roman"/>
        </w:rPr>
      </w:pPr>
      <w:r w:rsidRPr="006459AA">
        <w:rPr>
          <w:rFonts w:ascii="Sylfaen" w:hAnsi="Sylfaen" w:cs="Times New Roman"/>
        </w:rPr>
        <w:t>Damascus has always been the image of Paradise on earth. Keenan</w:t>
      </w:r>
      <w:r>
        <w:rPr>
          <w:rFonts w:ascii="Sylfaen" w:hAnsi="Sylfaen" w:cs="Times New Roman"/>
        </w:rPr>
        <w:t xml:space="preserve"> </w:t>
      </w:r>
      <w:r w:rsidRPr="006459AA">
        <w:rPr>
          <w:rFonts w:ascii="Sylfaen" w:hAnsi="Sylfaen" w:cs="Times New Roman"/>
        </w:rPr>
        <w:t xml:space="preserve">(2000) mentions that one of the legends about Damascus says that Prophet Mohammed refused to enter Damascus because </w:t>
      </w:r>
      <w:r>
        <w:rPr>
          <w:rFonts w:ascii="Sylfaen" w:hAnsi="Sylfaen" w:cs="Times New Roman"/>
        </w:rPr>
        <w:t>m</w:t>
      </w:r>
      <w:r w:rsidRPr="006459AA">
        <w:rPr>
          <w:rFonts w:ascii="Sylfaen" w:hAnsi="Sylfaen" w:cs="Times New Roman"/>
        </w:rPr>
        <w:t xml:space="preserve">an should enter paradise only once. Another version of the same legend says that the Prophet Mohammed on his way to approach Damascus from the southern suburb of </w:t>
      </w:r>
      <w:proofErr w:type="spellStart"/>
      <w:r w:rsidRPr="006459AA">
        <w:rPr>
          <w:rFonts w:ascii="Sylfaen" w:hAnsi="Sylfaen" w:cs="Times New Roman"/>
        </w:rPr>
        <w:t>Qadam</w:t>
      </w:r>
      <w:proofErr w:type="spellEnd"/>
      <w:r w:rsidRPr="006459AA">
        <w:rPr>
          <w:rFonts w:ascii="Sylfaen" w:hAnsi="Sylfaen" w:cs="Times New Roman"/>
        </w:rPr>
        <w:t xml:space="preserve"> </w:t>
      </w:r>
      <w:r w:rsidRPr="006459AA">
        <w:rPr>
          <w:rFonts w:ascii="Sylfaen" w:hAnsi="Sylfaen" w:cs="Times New Roman"/>
        </w:rPr>
        <w:lastRenderedPageBreak/>
        <w:t>stumbled and refused to continue his journey. Moreover, there is a piece of marble with a shape of footprint on it in Al-</w:t>
      </w:r>
      <w:proofErr w:type="spellStart"/>
      <w:r w:rsidRPr="006459AA">
        <w:rPr>
          <w:rFonts w:ascii="Sylfaen" w:hAnsi="Sylfaen" w:cs="Times New Roman"/>
        </w:rPr>
        <w:t>Qadam</w:t>
      </w:r>
      <w:proofErr w:type="spellEnd"/>
      <w:r w:rsidRPr="006459AA">
        <w:rPr>
          <w:rFonts w:ascii="Sylfaen" w:hAnsi="Sylfaen" w:cs="Times New Roman"/>
        </w:rPr>
        <w:t xml:space="preserve"> Mosque, and “in ancient times it was said that the print was made by Moses, but today it is revered as Mohammed’s” (Keenan, 2000, p. 18).</w:t>
      </w:r>
    </w:p>
    <w:p w14:paraId="48E28DE6" w14:textId="77777777" w:rsidR="00AA3686" w:rsidRPr="006459AA" w:rsidRDefault="00AA3686" w:rsidP="00AA3686">
      <w:pPr>
        <w:spacing w:after="0" w:line="360" w:lineRule="auto"/>
        <w:ind w:firstLine="720"/>
        <w:jc w:val="both"/>
        <w:rPr>
          <w:rFonts w:ascii="Sylfaen" w:hAnsi="Sylfaen" w:cs="Times New Roman"/>
          <w:lang w:val="en-US"/>
        </w:rPr>
      </w:pPr>
      <w:r w:rsidRPr="006459AA">
        <w:rPr>
          <w:rFonts w:ascii="Sylfaen" w:hAnsi="Sylfaen" w:cs="Times New Roman"/>
          <w:lang w:val="en-US"/>
        </w:rPr>
        <w:t xml:space="preserve">Many more legends are woven around the Umayyad Mosque. It is said that one prayer there is worth thirty thousand prayers anywhere else. It is also said that no spider ever wove its web there, and no swallow built its nest. Most interestingly, it is believed that one of the marks of the Great Judgment Day is the descend of the Christ from Heaven near Minaret Isa or Jesus Minaret. The legend says that Jesus would do his morning prayer in the Umayyad Mosque with a man called </w:t>
      </w:r>
      <w:proofErr w:type="spellStart"/>
      <w:r w:rsidRPr="006459AA">
        <w:rPr>
          <w:rFonts w:ascii="Sylfaen" w:hAnsi="Sylfaen" w:cs="Times New Roman"/>
          <w:lang w:val="en-US"/>
        </w:rPr>
        <w:t>Almahdi</w:t>
      </w:r>
      <w:proofErr w:type="spellEnd"/>
      <w:r w:rsidRPr="006459AA">
        <w:rPr>
          <w:rFonts w:ascii="Sylfaen" w:hAnsi="Sylfaen" w:cs="Times New Roman"/>
          <w:lang w:val="en-US"/>
        </w:rPr>
        <w:t xml:space="preserve"> and marsh with the believers of God to Jerusalem to kill the Anti-Christ.</w:t>
      </w:r>
    </w:p>
    <w:p w14:paraId="366A884C" w14:textId="77777777" w:rsidR="00AA3686" w:rsidRPr="006459AA" w:rsidRDefault="00AA3686" w:rsidP="00AA3686">
      <w:pPr>
        <w:spacing w:after="0" w:line="360" w:lineRule="auto"/>
        <w:ind w:firstLine="720"/>
        <w:jc w:val="both"/>
        <w:rPr>
          <w:rFonts w:ascii="Sylfaen" w:hAnsi="Sylfaen" w:cs="Times New Roman"/>
          <w:lang w:val="en-US"/>
        </w:rPr>
      </w:pPr>
      <w:r w:rsidRPr="006459AA">
        <w:rPr>
          <w:rFonts w:ascii="Sylfaen" w:hAnsi="Sylfaen" w:cs="Times New Roman"/>
          <w:lang w:val="en-US"/>
        </w:rPr>
        <w:t xml:space="preserve">The gathering for the pilgrims in Damascus at the Ottoman period was an annual important festival. </w:t>
      </w:r>
      <w:proofErr w:type="spellStart"/>
      <w:r w:rsidRPr="006459AA">
        <w:rPr>
          <w:rFonts w:ascii="Sylfaen" w:hAnsi="Sylfaen" w:cs="Times New Roman"/>
          <w:lang w:val="en-US"/>
        </w:rPr>
        <w:t>Rihlat</w:t>
      </w:r>
      <w:proofErr w:type="spellEnd"/>
      <w:r w:rsidRPr="006459AA">
        <w:rPr>
          <w:rFonts w:ascii="Sylfaen" w:hAnsi="Sylfaen" w:cs="Times New Roman"/>
          <w:lang w:val="en-US"/>
        </w:rPr>
        <w:t xml:space="preserve"> al-Hajj or pilgrimage journey was protected by the Ottoman Empire and its soldiers and it became the main interest of the Empire. The journey of Hajj had helped in developing the trade and commerce of Damascus. “The </w:t>
      </w:r>
      <w:r w:rsidRPr="006459AA">
        <w:rPr>
          <w:rFonts w:ascii="Sylfaen" w:hAnsi="Sylfaen" w:cs="Times New Roman"/>
          <w:i/>
          <w:iCs/>
          <w:lang w:val="en-US"/>
        </w:rPr>
        <w:t xml:space="preserve">Hajj </w:t>
      </w:r>
      <w:r w:rsidRPr="006459AA">
        <w:rPr>
          <w:rFonts w:ascii="Sylfaen" w:hAnsi="Sylfaen" w:cs="Times New Roman"/>
          <w:lang w:val="en-US"/>
        </w:rPr>
        <w:t>was not simply a religious phenomenon. Under Ottoman sponsorship it became ‘the annual opportunity to demonstrate its temporal authority’ and a major commercial operation. The pilgrims (many of them merchants) returned after exchanging goods with others from throughout the Islamic world” (Burns 2005, p. 228).</w:t>
      </w:r>
    </w:p>
    <w:p w14:paraId="2FFB99FC" w14:textId="77777777" w:rsidR="00AA3686" w:rsidRPr="006459AA" w:rsidRDefault="00AA3686" w:rsidP="00AA3686">
      <w:pPr>
        <w:spacing w:after="0" w:line="360" w:lineRule="auto"/>
        <w:ind w:firstLine="720"/>
        <w:jc w:val="both"/>
        <w:rPr>
          <w:rFonts w:ascii="Sylfaen" w:hAnsi="Sylfaen" w:cs="Times New Roman"/>
        </w:rPr>
      </w:pPr>
      <w:r w:rsidRPr="006459AA">
        <w:rPr>
          <w:rFonts w:ascii="Sylfaen" w:hAnsi="Sylfaen" w:cs="Times New Roman"/>
        </w:rPr>
        <w:t xml:space="preserve">The Umayyad Empire survived for 90 years. Damascus, by being the capital of this Empire, was provided </w:t>
      </w:r>
      <w:proofErr w:type="gramStart"/>
      <w:r w:rsidRPr="006459AA">
        <w:rPr>
          <w:rFonts w:ascii="Sylfaen" w:hAnsi="Sylfaen" w:cs="Times New Roman"/>
        </w:rPr>
        <w:t>by all means of</w:t>
      </w:r>
      <w:proofErr w:type="gramEnd"/>
      <w:r w:rsidRPr="006459AA">
        <w:rPr>
          <w:rFonts w:ascii="Sylfaen" w:hAnsi="Sylfaen" w:cs="Times New Roman"/>
        </w:rPr>
        <w:t xml:space="preserve"> luxury and impressive monuments. After the decline of the Umayyad dynasty, Damascus started its decline and centuries of darkness. </w:t>
      </w:r>
      <w:r w:rsidRPr="006459AA">
        <w:rPr>
          <w:rFonts w:ascii="Sylfaen" w:hAnsi="Sylfaen" w:cs="Times New Roman"/>
          <w:lang w:val="en-US"/>
        </w:rPr>
        <w:t xml:space="preserve">The worst destruction in </w:t>
      </w:r>
      <w:r>
        <w:rPr>
          <w:rFonts w:ascii="Sylfaen" w:hAnsi="Sylfaen" w:cs="Times New Roman"/>
          <w:lang w:val="en-US"/>
        </w:rPr>
        <w:t xml:space="preserve">the history of the </w:t>
      </w:r>
      <w:r w:rsidRPr="006459AA">
        <w:rPr>
          <w:rFonts w:ascii="Sylfaen" w:hAnsi="Sylfaen" w:cs="Times New Roman"/>
          <w:lang w:val="en-US"/>
        </w:rPr>
        <w:t>city was by Tamerlane in 1401. After destroying and burning many of the religious and educational endowments of the city, he told the citizens to take refuge in the mosque or the temple and he “gave the orders that when the temple was full, the people inside should be shut up in it. This was done. Then wood was placed around the temple and he ordered it to be ignited and they all perished” (Burns 2005, p. 219). After this massacre, Tamerlane had gathered all the city’s craftsmen and deported them to Samarkand. Therefore, many damascene skills</w:t>
      </w:r>
      <w:r w:rsidRPr="006459AA">
        <w:rPr>
          <w:rFonts w:ascii="Sylfaen" w:hAnsi="Sylfaen"/>
          <w:lang w:val="en-US"/>
        </w:rPr>
        <w:t xml:space="preserve"> </w:t>
      </w:r>
      <w:r w:rsidRPr="006459AA">
        <w:rPr>
          <w:rFonts w:ascii="Sylfaen" w:hAnsi="Sylfaen" w:cs="Times New Roman"/>
          <w:lang w:val="en-US"/>
        </w:rPr>
        <w:t>were set back for at least a generation and some of them stopped for ever such as damascening of sword and knife blades.</w:t>
      </w:r>
    </w:p>
    <w:p w14:paraId="624F323C" w14:textId="77777777" w:rsidR="00AA3686" w:rsidRPr="006459AA" w:rsidRDefault="00AA3686" w:rsidP="00AA3686">
      <w:pPr>
        <w:spacing w:after="0" w:line="360" w:lineRule="auto"/>
        <w:ind w:firstLine="720"/>
        <w:jc w:val="both"/>
        <w:rPr>
          <w:rFonts w:ascii="Sylfaen" w:hAnsi="Sylfaen" w:cs="Times New Roman"/>
        </w:rPr>
      </w:pPr>
      <w:r w:rsidRPr="006459AA">
        <w:rPr>
          <w:rFonts w:ascii="Sylfaen" w:hAnsi="Sylfaen" w:cs="Times New Roman"/>
        </w:rPr>
        <w:t xml:space="preserve">Salah al-Din </w:t>
      </w:r>
      <w:proofErr w:type="spellStart"/>
      <w:r w:rsidRPr="006459AA">
        <w:rPr>
          <w:rFonts w:ascii="Sylfaen" w:hAnsi="Sylfaen" w:cs="Times New Roman"/>
        </w:rPr>
        <w:t>Alayubbi</w:t>
      </w:r>
      <w:proofErr w:type="spellEnd"/>
      <w:r w:rsidRPr="006459AA">
        <w:rPr>
          <w:rFonts w:ascii="Sylfaen" w:hAnsi="Sylfaen" w:cs="Times New Roman"/>
        </w:rPr>
        <w:t xml:space="preserve">, known in the West as Saladin, was the greatest and most purposeful hero of the Islamic world at his time, and an important figure that should be mentioned in the history of Damascus. He is known as the Conqueror of the Kingdom of Heaven and Opponent of Richard the Lionheart. He was the </w:t>
      </w:r>
      <w:proofErr w:type="spellStart"/>
      <w:r w:rsidRPr="006459AA">
        <w:rPr>
          <w:rFonts w:ascii="Sylfaen" w:hAnsi="Sylfaen" w:cs="Times New Roman"/>
        </w:rPr>
        <w:t>Ayyubiad</w:t>
      </w:r>
      <w:proofErr w:type="spellEnd"/>
      <w:r w:rsidRPr="006459AA">
        <w:rPr>
          <w:rFonts w:ascii="Sylfaen" w:hAnsi="Sylfaen" w:cs="Times New Roman"/>
        </w:rPr>
        <w:t xml:space="preserve"> Sultan of Egypt and Damascus and very well known for his strategic leading of the Battle of </w:t>
      </w:r>
      <w:proofErr w:type="spellStart"/>
      <w:r w:rsidRPr="006459AA">
        <w:rPr>
          <w:rFonts w:ascii="Sylfaen" w:hAnsi="Sylfaen" w:cs="Times New Roman"/>
        </w:rPr>
        <w:t>Hittin</w:t>
      </w:r>
      <w:proofErr w:type="spellEnd"/>
      <w:r w:rsidRPr="006459AA">
        <w:rPr>
          <w:rFonts w:ascii="Sylfaen" w:hAnsi="Sylfaen" w:cs="Times New Roman"/>
        </w:rPr>
        <w:t xml:space="preserve"> against the Crusaders. He was respected by his </w:t>
      </w:r>
      <w:r w:rsidRPr="006459AA">
        <w:rPr>
          <w:rFonts w:ascii="Sylfaen" w:hAnsi="Sylfaen" w:cs="Times New Roman"/>
        </w:rPr>
        <w:lastRenderedPageBreak/>
        <w:t xml:space="preserve">enemies for his courageous principles and became the centre of many European legends about Crusades. “His peaceful takeover of Jerusalem, his respect for </w:t>
      </w:r>
      <w:r>
        <w:rPr>
          <w:rFonts w:ascii="Sylfaen" w:hAnsi="Sylfaen" w:cs="Times New Roman"/>
        </w:rPr>
        <w:t>the</w:t>
      </w:r>
      <w:r w:rsidRPr="006459AA">
        <w:rPr>
          <w:rFonts w:ascii="Sylfaen" w:hAnsi="Sylfaen" w:cs="Times New Roman"/>
        </w:rPr>
        <w:t xml:space="preserve"> Christian shrines and their guardianship by the churches contrasted with the Crusaders’ 1099 bloodbath addressed indiscriminately against the city’s Muslim, Jewish and even native Christian inhabitants” (Burns 2005, p. 174). The tomb of Saladin lies to the north of the Umayyad Mosque nowadays.</w:t>
      </w:r>
    </w:p>
    <w:p w14:paraId="134711E6" w14:textId="77777777" w:rsidR="00AA3686" w:rsidRPr="006459AA" w:rsidRDefault="00AA3686" w:rsidP="00AA3686">
      <w:pPr>
        <w:spacing w:after="0" w:line="360" w:lineRule="auto"/>
        <w:ind w:firstLine="720"/>
        <w:jc w:val="both"/>
        <w:rPr>
          <w:rFonts w:ascii="Sylfaen" w:hAnsi="Sylfaen" w:cs="Times New Roman"/>
          <w:lang w:val="en-US"/>
        </w:rPr>
      </w:pPr>
      <w:r w:rsidRPr="006459AA">
        <w:rPr>
          <w:rFonts w:ascii="Sylfaen" w:hAnsi="Sylfaen" w:cs="Times New Roman"/>
          <w:lang w:val="en-US"/>
        </w:rPr>
        <w:t>Another important historical symbol in the history of Damascus is Abd al-</w:t>
      </w:r>
      <w:proofErr w:type="spellStart"/>
      <w:r w:rsidRPr="006459AA">
        <w:rPr>
          <w:rFonts w:ascii="Sylfaen" w:hAnsi="Sylfaen" w:cs="Times New Roman"/>
          <w:lang w:val="en-US"/>
        </w:rPr>
        <w:t>Qader</w:t>
      </w:r>
      <w:proofErr w:type="spellEnd"/>
      <w:r w:rsidRPr="006459AA">
        <w:rPr>
          <w:rFonts w:ascii="Sylfaen" w:hAnsi="Sylfaen" w:cs="Times New Roman"/>
          <w:lang w:val="en-US"/>
        </w:rPr>
        <w:t xml:space="preserve"> </w:t>
      </w:r>
      <w:proofErr w:type="spellStart"/>
      <w:r w:rsidRPr="006459AA">
        <w:rPr>
          <w:rFonts w:ascii="Sylfaen" w:hAnsi="Sylfaen" w:cs="Times New Roman"/>
          <w:lang w:val="en-US"/>
        </w:rPr>
        <w:t>Algazaeri</w:t>
      </w:r>
      <w:proofErr w:type="spellEnd"/>
      <w:r w:rsidRPr="006459AA">
        <w:rPr>
          <w:rFonts w:ascii="Sylfaen" w:hAnsi="Sylfaen" w:cs="Times New Roman"/>
          <w:lang w:val="en-US"/>
        </w:rPr>
        <w:t xml:space="preserve"> who arrived in Damascus in 1852. He fought the French bravely for fifteen years in his country, Algeria. In 1860, when the Muslims tried to attack the Christians in Damascus, he started gathering the terrified Christians in groups and took them to the citadel for protection. When he was asked to give away the Christians, he said, “Wretches. Is this the way you </w:t>
      </w:r>
      <w:proofErr w:type="spellStart"/>
      <w:r w:rsidRPr="006459AA">
        <w:rPr>
          <w:rFonts w:ascii="Sylfaen" w:hAnsi="Sylfaen" w:cs="Times New Roman"/>
          <w:lang w:val="en-US"/>
        </w:rPr>
        <w:t>honour</w:t>
      </w:r>
      <w:proofErr w:type="spellEnd"/>
      <w:r w:rsidRPr="006459AA">
        <w:rPr>
          <w:rFonts w:ascii="Sylfaen" w:hAnsi="Sylfaen" w:cs="Times New Roman"/>
          <w:lang w:val="en-US"/>
        </w:rPr>
        <w:t xml:space="preserve"> your prophet? Shame upon you…. Not a Christian will I give up. They are my brothers” (Keenan 2000, p. 162). In his act of chivalry, Abd al-</w:t>
      </w:r>
      <w:proofErr w:type="spellStart"/>
      <w:r w:rsidRPr="006459AA">
        <w:rPr>
          <w:rFonts w:ascii="Sylfaen" w:hAnsi="Sylfaen" w:cs="Times New Roman"/>
          <w:lang w:val="en-US"/>
        </w:rPr>
        <w:t>Qader</w:t>
      </w:r>
      <w:proofErr w:type="spellEnd"/>
      <w:r w:rsidRPr="006459AA">
        <w:rPr>
          <w:rFonts w:ascii="Sylfaen" w:hAnsi="Sylfaen" w:cs="Times New Roman"/>
          <w:lang w:val="en-US"/>
        </w:rPr>
        <w:t xml:space="preserve"> saved hundreds of lives.</w:t>
      </w:r>
    </w:p>
    <w:p w14:paraId="28865FD3" w14:textId="2AB652A2" w:rsidR="00AA3686" w:rsidRDefault="00AA3686" w:rsidP="00AA3686">
      <w:pPr>
        <w:spacing w:after="0" w:line="360" w:lineRule="auto"/>
        <w:ind w:firstLine="720"/>
        <w:jc w:val="both"/>
        <w:rPr>
          <w:rFonts w:ascii="Sylfaen" w:hAnsi="Sylfaen" w:cs="Times New Roman"/>
          <w:lang w:val="en-US"/>
        </w:rPr>
      </w:pPr>
      <w:r w:rsidRPr="006459AA">
        <w:rPr>
          <w:rFonts w:ascii="Sylfaen" w:hAnsi="Sylfaen" w:cs="Times New Roman"/>
          <w:lang w:val="en-US"/>
        </w:rPr>
        <w:t xml:space="preserve">Damascus is mentioned in the Bible fifty-five times and all of them </w:t>
      </w:r>
      <w:r>
        <w:rPr>
          <w:rFonts w:ascii="Sylfaen" w:hAnsi="Sylfaen" w:cs="Times New Roman"/>
          <w:lang w:val="en-US"/>
        </w:rPr>
        <w:t xml:space="preserve">are </w:t>
      </w:r>
      <w:r w:rsidRPr="006459AA">
        <w:rPr>
          <w:rFonts w:ascii="Sylfaen" w:hAnsi="Sylfaen" w:cs="Times New Roman"/>
          <w:lang w:val="en-US"/>
        </w:rPr>
        <w:t xml:space="preserve">accompanied with the mention of light coming from heaven. In </w:t>
      </w:r>
      <w:r w:rsidR="00271248" w:rsidRPr="006459AA">
        <w:rPr>
          <w:rFonts w:ascii="Sylfaen" w:hAnsi="Sylfaen" w:cs="Times New Roman"/>
          <w:lang w:val="en-US"/>
        </w:rPr>
        <w:t>Saint Paul’s Road</w:t>
      </w:r>
      <w:r w:rsidRPr="006459AA">
        <w:rPr>
          <w:rFonts w:ascii="Sylfaen" w:hAnsi="Sylfaen" w:cs="Times New Roman"/>
          <w:lang w:val="en-US"/>
        </w:rPr>
        <w:t xml:space="preserve"> to Damascus, it is said that he was struck by the famous bolt of light which blinded him on his way to Damascus</w:t>
      </w:r>
      <w:r>
        <w:rPr>
          <w:rFonts w:ascii="Sylfaen" w:hAnsi="Sylfaen" w:cs="Times New Roman"/>
          <w:lang w:val="en-US"/>
        </w:rPr>
        <w:t>;</w:t>
      </w:r>
      <w:r w:rsidRPr="006459AA">
        <w:rPr>
          <w:rFonts w:ascii="Sylfaen" w:hAnsi="Sylfaen" w:cs="Times New Roman"/>
          <w:lang w:val="en-US"/>
        </w:rPr>
        <w:t xml:space="preserve"> “and as he journeyed, he came near Damascus: and suddenly there shined round about him a light from heaven” (</w:t>
      </w:r>
      <w:r w:rsidRPr="006459AA">
        <w:rPr>
          <w:rFonts w:ascii="Sylfaen" w:hAnsi="Sylfaen" w:cs="Times New Roman"/>
        </w:rPr>
        <w:t>Matthew 5: 9–3).</w:t>
      </w:r>
      <w:r w:rsidRPr="006459AA">
        <w:rPr>
          <w:rFonts w:ascii="Sylfaen" w:hAnsi="Sylfaen" w:cs="Times New Roman"/>
          <w:lang w:val="en-US"/>
        </w:rPr>
        <w:t xml:space="preserve"> </w:t>
      </w:r>
    </w:p>
    <w:p w14:paraId="4616EF21" w14:textId="77777777" w:rsidR="00AA3686" w:rsidRPr="00D12EDC" w:rsidRDefault="00AA3686" w:rsidP="00AA3686">
      <w:pPr>
        <w:spacing w:after="0" w:line="360" w:lineRule="auto"/>
        <w:ind w:firstLine="720"/>
        <w:jc w:val="both"/>
        <w:rPr>
          <w:rFonts w:ascii="Sylfaen" w:hAnsi="Sylfaen" w:cs="Times New Roman"/>
        </w:rPr>
      </w:pPr>
    </w:p>
    <w:p w14:paraId="78E097C8" w14:textId="77777777" w:rsidR="00AA3686" w:rsidRPr="005C7264" w:rsidRDefault="00AA3686" w:rsidP="00AA3686">
      <w:pPr>
        <w:pStyle w:val="Heading1"/>
        <w:spacing w:line="360" w:lineRule="auto"/>
        <w:jc w:val="both"/>
        <w:rPr>
          <w:rFonts w:ascii="Sylfaen" w:eastAsia="Calibri" w:hAnsi="Sylfaen"/>
          <w:b/>
          <w:bCs/>
          <w:color w:val="000000"/>
          <w:sz w:val="24"/>
          <w:szCs w:val="24"/>
        </w:rPr>
      </w:pPr>
      <w:r w:rsidRPr="005C7264">
        <w:rPr>
          <w:rFonts w:ascii="Sylfaen" w:hAnsi="Sylfaen"/>
          <w:b/>
          <w:bCs/>
          <w:color w:val="000000"/>
          <w:sz w:val="24"/>
          <w:szCs w:val="24"/>
        </w:rPr>
        <w:t>Conclusion</w:t>
      </w:r>
    </w:p>
    <w:p w14:paraId="5B2BC8D8" w14:textId="6556ABE7" w:rsidR="00AA3686" w:rsidRPr="00FC4919" w:rsidRDefault="00AA3686" w:rsidP="00AA3686">
      <w:pPr>
        <w:spacing w:after="0" w:line="360" w:lineRule="auto"/>
        <w:ind w:firstLine="720"/>
        <w:jc w:val="both"/>
        <w:rPr>
          <w:rFonts w:ascii="Sylfaen" w:hAnsi="Sylfaen" w:cs="Times New Roman"/>
        </w:rPr>
      </w:pPr>
      <w:r w:rsidRPr="00FC4919">
        <w:rPr>
          <w:rFonts w:ascii="Sylfaen" w:hAnsi="Sylfaen" w:cs="Times New Roman"/>
        </w:rPr>
        <w:t>Damascus has been inhabited by different civilisations throughout ages, and it has remained in the same place absorbing all these</w:t>
      </w:r>
      <w:r>
        <w:rPr>
          <w:rFonts w:ascii="Sylfaen" w:hAnsi="Sylfaen" w:cs="Times New Roman"/>
        </w:rPr>
        <w:t xml:space="preserve"> </w:t>
      </w:r>
      <w:r w:rsidRPr="00FC4919">
        <w:rPr>
          <w:rFonts w:ascii="Sylfaen" w:hAnsi="Sylfaen" w:cs="Times New Roman"/>
        </w:rPr>
        <w:t xml:space="preserve">cultures. It is amazing how each layer of history has been built precisely on top of </w:t>
      </w:r>
      <w:r w:rsidRPr="00FC4919">
        <w:rPr>
          <w:rFonts w:ascii="Sylfaen" w:hAnsi="Sylfaen" w:cs="Times New Roman"/>
          <w:lang w:val="en-US"/>
        </w:rPr>
        <w:t>its predecessors for at least three millennia.</w:t>
      </w:r>
      <w:r w:rsidRPr="00FC4919">
        <w:rPr>
          <w:rFonts w:ascii="Sylfaen" w:hAnsi="Sylfaen" w:cs="Times New Roman"/>
        </w:rPr>
        <w:t xml:space="preserve"> While all those cultures vanished, Damascus stayed alive. This is also stated in Mark Twain’s </w:t>
      </w:r>
      <w:r w:rsidRPr="00FC4919">
        <w:rPr>
          <w:rFonts w:ascii="Sylfaen" w:hAnsi="Sylfaen" w:cs="Times New Roman"/>
          <w:i/>
          <w:iCs/>
        </w:rPr>
        <w:t xml:space="preserve">The Innocents Abroad </w:t>
      </w:r>
      <w:r w:rsidRPr="00FC4919">
        <w:rPr>
          <w:rFonts w:ascii="Sylfaen" w:hAnsi="Sylfaen" w:cs="Times New Roman"/>
        </w:rPr>
        <w:t xml:space="preserve">(Keenan 2000, p.13): “... no recorded event has occurred in the </w:t>
      </w:r>
      <w:r w:rsidR="00271248" w:rsidRPr="00FC4919">
        <w:rPr>
          <w:rFonts w:ascii="Sylfaen" w:hAnsi="Sylfaen" w:cs="Times New Roman"/>
        </w:rPr>
        <w:t>world,</w:t>
      </w:r>
      <w:r w:rsidRPr="00FC4919">
        <w:rPr>
          <w:rFonts w:ascii="Sylfaen" w:hAnsi="Sylfaen" w:cs="Times New Roman"/>
        </w:rPr>
        <w:t xml:space="preserve"> but Damascus was in existence to receive the news of it. Go back as far as you will into the vague past, there was always Damascus. To Damascus years are only moments, decades are only flitting trifles of time.... She looked upon the dry bones of a thousand empires and will see the tombs of a thousand more before she dies”.</w:t>
      </w:r>
      <w:r w:rsidRPr="00FC4919">
        <w:rPr>
          <w:rFonts w:ascii="Sylfaen" w:hAnsi="Sylfaen" w:cs="Times New Roman"/>
          <w:lang w:val="en-US"/>
        </w:rPr>
        <w:t xml:space="preserve"> </w:t>
      </w:r>
    </w:p>
    <w:p w14:paraId="39C4E39B" w14:textId="6DA17447" w:rsidR="00AA3686" w:rsidRPr="0026419E" w:rsidRDefault="00AA3686" w:rsidP="00AA3686">
      <w:pPr>
        <w:spacing w:after="0" w:line="360" w:lineRule="auto"/>
        <w:ind w:firstLine="720"/>
        <w:jc w:val="both"/>
        <w:rPr>
          <w:rFonts w:ascii="Sylfaen" w:hAnsi="Sylfaen" w:cs="Times New Roman"/>
        </w:rPr>
      </w:pPr>
      <w:r w:rsidRPr="00FC4919">
        <w:rPr>
          <w:rFonts w:ascii="Sylfaen" w:hAnsi="Sylfaen" w:cs="Times New Roman"/>
          <w:lang w:val="en-US"/>
        </w:rPr>
        <w:t>Indeed</w:t>
      </w:r>
      <w:r w:rsidRPr="00FC4919">
        <w:rPr>
          <w:rFonts w:ascii="Sylfaen" w:hAnsi="Sylfaen" w:cs="Times New Roman"/>
        </w:rPr>
        <w:t xml:space="preserve">, the greatness of Damascus </w:t>
      </w:r>
      <w:r>
        <w:rPr>
          <w:rFonts w:ascii="Sylfaen" w:hAnsi="Sylfaen" w:cs="Times New Roman"/>
        </w:rPr>
        <w:t xml:space="preserve">is obvious by the fact that is </w:t>
      </w:r>
      <w:r w:rsidRPr="00FC4919">
        <w:rPr>
          <w:rFonts w:ascii="Sylfaen" w:hAnsi="Sylfaen" w:cs="Times New Roman"/>
        </w:rPr>
        <w:t xml:space="preserve">one of </w:t>
      </w:r>
      <w:r w:rsidRPr="00FC4919">
        <w:rPr>
          <w:rFonts w:ascii="Sylfaen" w:hAnsi="Sylfaen" w:cs="Times New Roman"/>
          <w:lang w:val="en-US"/>
        </w:rPr>
        <w:t>the oldest continuously inhabited capitals in the world.</w:t>
      </w:r>
      <w:r w:rsidRPr="00FC4919">
        <w:rPr>
          <w:rFonts w:ascii="Sylfaen" w:hAnsi="Sylfaen" w:cs="Times New Roman"/>
        </w:rPr>
        <w:t xml:space="preserve"> The exploration of the mythical aspects of the city of Damascus is mysterious, </w:t>
      </w:r>
      <w:r w:rsidR="00BC1A32" w:rsidRPr="00FC4919">
        <w:rPr>
          <w:rFonts w:ascii="Sylfaen" w:hAnsi="Sylfaen" w:cs="Times New Roman"/>
        </w:rPr>
        <w:t>refined,</w:t>
      </w:r>
      <w:r w:rsidRPr="00FC4919">
        <w:rPr>
          <w:rFonts w:ascii="Sylfaen" w:hAnsi="Sylfaen" w:cs="Times New Roman"/>
        </w:rPr>
        <w:t xml:space="preserve"> and </w:t>
      </w:r>
      <w:r w:rsidR="00BC1A32" w:rsidRPr="00FC4919">
        <w:rPr>
          <w:rFonts w:ascii="Sylfaen" w:hAnsi="Sylfaen" w:cs="Times New Roman"/>
        </w:rPr>
        <w:t>unique since</w:t>
      </w:r>
      <w:r w:rsidRPr="00FC4919">
        <w:rPr>
          <w:rFonts w:ascii="Sylfaen" w:hAnsi="Sylfaen" w:cs="Times New Roman"/>
        </w:rPr>
        <w:t xml:space="preserve"> it has always been inhabited throughout ages. It </w:t>
      </w:r>
      <w:r w:rsidRPr="00FC4919">
        <w:rPr>
          <w:rFonts w:ascii="Sylfaen" w:hAnsi="Sylfaen" w:cs="Times New Roman"/>
        </w:rPr>
        <w:lastRenderedPageBreak/>
        <w:t xml:space="preserve">is nearly impossible to find a united version of any myth relating to </w:t>
      </w:r>
      <w:r>
        <w:rPr>
          <w:rFonts w:ascii="Sylfaen" w:hAnsi="Sylfaen" w:cs="Times New Roman"/>
        </w:rPr>
        <w:t>the city</w:t>
      </w:r>
      <w:r w:rsidRPr="00FC4919">
        <w:rPr>
          <w:rFonts w:ascii="Sylfaen" w:hAnsi="Sylfaen" w:cs="Times New Roman"/>
        </w:rPr>
        <w:t xml:space="preserve">. Overall, the paper demonstrates that the </w:t>
      </w:r>
      <w:r>
        <w:rPr>
          <w:rFonts w:ascii="Sylfaen" w:hAnsi="Sylfaen" w:cs="Times New Roman"/>
        </w:rPr>
        <w:t>myth</w:t>
      </w:r>
      <w:r w:rsidRPr="00FC4919">
        <w:rPr>
          <w:rFonts w:ascii="Sylfaen" w:hAnsi="Sylfaen" w:cs="Times New Roman"/>
        </w:rPr>
        <w:t xml:space="preserve"> of Damascus lies in its incredibly historical and factual presence throughout ages. Damascus is the myth of Man’s continuity and prosperity.</w:t>
      </w:r>
    </w:p>
    <w:p w14:paraId="515C82AE" w14:textId="77777777" w:rsidR="00AA3686" w:rsidRPr="00E0633F" w:rsidRDefault="00AA3686" w:rsidP="00AA3686">
      <w:pPr>
        <w:pStyle w:val="Heading1"/>
        <w:spacing w:after="160" w:line="360" w:lineRule="auto"/>
        <w:jc w:val="both"/>
        <w:rPr>
          <w:rFonts w:ascii="Sylfaen" w:hAnsi="Sylfaen"/>
          <w:b/>
          <w:sz w:val="24"/>
          <w:szCs w:val="24"/>
        </w:rPr>
      </w:pPr>
      <w:r w:rsidRPr="00E0633F">
        <w:rPr>
          <w:rFonts w:ascii="Sylfaen" w:hAnsi="Sylfaen"/>
          <w:b/>
          <w:color w:val="auto"/>
          <w:sz w:val="24"/>
          <w:szCs w:val="24"/>
        </w:rPr>
        <w:t>References</w:t>
      </w:r>
    </w:p>
    <w:p w14:paraId="650E3117" w14:textId="77777777" w:rsidR="00AA3686" w:rsidRPr="00FC4919" w:rsidRDefault="00AA3686" w:rsidP="00AA3686">
      <w:pPr>
        <w:spacing w:after="0" w:line="360" w:lineRule="auto"/>
        <w:jc w:val="both"/>
        <w:rPr>
          <w:rFonts w:ascii="Sylfaen" w:hAnsi="Sylfaen" w:cs="Times New Roman"/>
        </w:rPr>
      </w:pPr>
      <w:r w:rsidRPr="00FC4919">
        <w:rPr>
          <w:rFonts w:ascii="Sylfaen" w:hAnsi="Sylfaen" w:cs="Times New Roman"/>
        </w:rPr>
        <w:t xml:space="preserve">Burns, R. (2005) </w:t>
      </w:r>
      <w:r w:rsidRPr="00FC4919">
        <w:rPr>
          <w:rFonts w:ascii="Sylfaen" w:hAnsi="Sylfaen" w:cs="Times New Roman"/>
          <w:i/>
          <w:iCs/>
        </w:rPr>
        <w:t>Damascus: A History</w:t>
      </w:r>
      <w:r w:rsidRPr="00FC4919">
        <w:rPr>
          <w:rFonts w:ascii="Sylfaen" w:hAnsi="Sylfaen" w:cs="Times New Roman"/>
        </w:rPr>
        <w:t>. Abingdon: Routledge.</w:t>
      </w:r>
    </w:p>
    <w:p w14:paraId="6C7E1E10" w14:textId="09D0F5A5" w:rsidR="00AA3686" w:rsidRPr="00FC4919" w:rsidRDefault="00AA3686" w:rsidP="00AA3686">
      <w:pPr>
        <w:spacing w:after="0" w:line="360" w:lineRule="auto"/>
        <w:jc w:val="both"/>
        <w:rPr>
          <w:rFonts w:ascii="Sylfaen" w:hAnsi="Sylfaen" w:cs="Times New Roman"/>
          <w:lang w:val="en-US"/>
        </w:rPr>
      </w:pPr>
      <w:r w:rsidRPr="00FC4919">
        <w:rPr>
          <w:rFonts w:ascii="Sylfaen" w:hAnsi="Sylfaen" w:cs="Times New Roman"/>
        </w:rPr>
        <w:t xml:space="preserve">Burns, R. </w:t>
      </w:r>
      <w:r w:rsidRPr="00FC4919">
        <w:rPr>
          <w:rFonts w:ascii="Sylfaen" w:hAnsi="Sylfaen" w:cs="Times New Roman"/>
          <w:lang w:val="en-US"/>
        </w:rPr>
        <w:t>(1992)</w:t>
      </w:r>
      <w:r w:rsidRPr="00FC4919">
        <w:rPr>
          <w:rFonts w:ascii="Sylfaen" w:hAnsi="Sylfaen" w:cs="Times New Roman"/>
          <w:i/>
          <w:iCs/>
          <w:lang w:val="en-US"/>
        </w:rPr>
        <w:t>The Monuments of Syria: A Guide</w:t>
      </w:r>
      <w:r w:rsidRPr="00FC4919">
        <w:rPr>
          <w:rFonts w:ascii="Sylfaen" w:hAnsi="Sylfaen" w:cs="Times New Roman"/>
          <w:lang w:val="en-US"/>
        </w:rPr>
        <w:t>. London: I.B. Tauris and Co Ltd.</w:t>
      </w:r>
    </w:p>
    <w:p w14:paraId="3D543C6E" w14:textId="77777777" w:rsidR="00AA3686" w:rsidRPr="00FC4919" w:rsidRDefault="00AA3686" w:rsidP="00AA3686">
      <w:pPr>
        <w:spacing w:after="0" w:line="360" w:lineRule="auto"/>
        <w:jc w:val="both"/>
        <w:rPr>
          <w:rFonts w:ascii="Sylfaen" w:hAnsi="Sylfaen" w:cs="Times New Roman"/>
        </w:rPr>
      </w:pPr>
      <w:r w:rsidRPr="00FC4919">
        <w:rPr>
          <w:rFonts w:ascii="Sylfaen" w:hAnsi="Sylfaen" w:cs="Times New Roman"/>
        </w:rPr>
        <w:t>Moyers, B. and Campbell, J.</w:t>
      </w:r>
      <w:r>
        <w:rPr>
          <w:rFonts w:ascii="Sylfaen" w:hAnsi="Sylfaen" w:cs="Times New Roman"/>
        </w:rPr>
        <w:t xml:space="preserve"> </w:t>
      </w:r>
      <w:r w:rsidRPr="00FC4919">
        <w:rPr>
          <w:rFonts w:ascii="Sylfaen" w:hAnsi="Sylfaen" w:cs="Times New Roman"/>
        </w:rPr>
        <w:t>(2011) </w:t>
      </w:r>
      <w:r w:rsidRPr="00FC4919">
        <w:rPr>
          <w:rFonts w:ascii="Sylfaen" w:hAnsi="Sylfaen" w:cs="Times New Roman"/>
          <w:i/>
          <w:iCs/>
        </w:rPr>
        <w:t>The Power of Myth</w:t>
      </w:r>
      <w:r w:rsidRPr="00FC4919">
        <w:rPr>
          <w:rFonts w:ascii="Sylfaen" w:hAnsi="Sylfaen" w:cs="Times New Roman"/>
        </w:rPr>
        <w:t>. New York: Knopf Doubleday Publishing Group.</w:t>
      </w:r>
    </w:p>
    <w:p w14:paraId="639F2219" w14:textId="77777777" w:rsidR="00AA3686" w:rsidRPr="00FC4919" w:rsidRDefault="00AA3686" w:rsidP="00AA3686">
      <w:pPr>
        <w:spacing w:after="0" w:line="360" w:lineRule="auto"/>
        <w:jc w:val="both"/>
        <w:rPr>
          <w:rFonts w:ascii="Sylfaen" w:hAnsi="Sylfaen" w:cs="Times New Roman"/>
        </w:rPr>
      </w:pPr>
      <w:r w:rsidRPr="00FC4919">
        <w:rPr>
          <w:rFonts w:ascii="Sylfaen" w:hAnsi="Sylfaen" w:cs="Times New Roman"/>
        </w:rPr>
        <w:t xml:space="preserve">Keenan, B. (2000) </w:t>
      </w:r>
      <w:r w:rsidRPr="00FC4919">
        <w:rPr>
          <w:rFonts w:ascii="Sylfaen" w:hAnsi="Sylfaen" w:cs="Times New Roman"/>
          <w:i/>
          <w:iCs/>
        </w:rPr>
        <w:t>Damascus: Hidden Treasures of the Old City</w:t>
      </w:r>
      <w:r w:rsidRPr="00FC4919">
        <w:rPr>
          <w:rFonts w:ascii="Sylfaen" w:hAnsi="Sylfaen" w:cs="Times New Roman"/>
        </w:rPr>
        <w:t>. London: Thames and Hudson.</w:t>
      </w:r>
    </w:p>
    <w:p w14:paraId="6AEC06A0" w14:textId="77777777" w:rsidR="00AA3686" w:rsidRPr="00FC4919" w:rsidRDefault="00AA3686" w:rsidP="00AA3686">
      <w:pPr>
        <w:spacing w:after="0" w:line="360" w:lineRule="auto"/>
        <w:jc w:val="both"/>
        <w:rPr>
          <w:rFonts w:ascii="Sylfaen" w:hAnsi="Sylfaen" w:cs="Times New Roman"/>
          <w:lang w:val="en-US"/>
        </w:rPr>
      </w:pPr>
      <w:r w:rsidRPr="00FC4919">
        <w:rPr>
          <w:rFonts w:ascii="Sylfaen" w:hAnsi="Sylfaen" w:cs="Times New Roman"/>
          <w:lang w:val="en-US"/>
        </w:rPr>
        <w:t xml:space="preserve">Darke, D. (2006) </w:t>
      </w:r>
      <w:r w:rsidRPr="00FC4919">
        <w:rPr>
          <w:rFonts w:ascii="Sylfaen" w:hAnsi="Sylfaen" w:cs="Times New Roman"/>
          <w:i/>
          <w:iCs/>
          <w:lang w:val="en-US"/>
        </w:rPr>
        <w:t>Syria</w:t>
      </w:r>
      <w:r w:rsidRPr="00FC4919">
        <w:rPr>
          <w:rFonts w:ascii="Sylfaen" w:hAnsi="Sylfaen" w:cs="Times New Roman"/>
          <w:lang w:val="en-US"/>
        </w:rPr>
        <w:t xml:space="preserve">. England: </w:t>
      </w:r>
      <w:proofErr w:type="spellStart"/>
      <w:r w:rsidRPr="00FC4919">
        <w:rPr>
          <w:rFonts w:ascii="Sylfaen" w:hAnsi="Sylfaen" w:cs="Times New Roman"/>
          <w:lang w:val="en-US"/>
        </w:rPr>
        <w:t>Bradt</w:t>
      </w:r>
      <w:proofErr w:type="spellEnd"/>
      <w:r w:rsidRPr="00FC4919">
        <w:rPr>
          <w:rFonts w:ascii="Sylfaen" w:hAnsi="Sylfaen" w:cs="Times New Roman"/>
          <w:lang w:val="en-US"/>
        </w:rPr>
        <w:t xml:space="preserve"> Travel Guides Ltd.</w:t>
      </w:r>
    </w:p>
    <w:p w14:paraId="7BC71764" w14:textId="77777777" w:rsidR="00AA3686" w:rsidRPr="00FC4919" w:rsidRDefault="00AA3686" w:rsidP="00AA3686">
      <w:pPr>
        <w:spacing w:after="0" w:line="360" w:lineRule="auto"/>
        <w:jc w:val="both"/>
        <w:rPr>
          <w:rFonts w:ascii="Sylfaen" w:hAnsi="Sylfaen" w:cs="Times New Roman"/>
        </w:rPr>
      </w:pPr>
      <w:proofErr w:type="spellStart"/>
      <w:r w:rsidRPr="00FC4919">
        <w:rPr>
          <w:rFonts w:ascii="Sylfaen" w:hAnsi="Sylfaen" w:cs="Times New Roman"/>
        </w:rPr>
        <w:t>Degeorge</w:t>
      </w:r>
      <w:proofErr w:type="spellEnd"/>
      <w:r w:rsidRPr="00FC4919">
        <w:rPr>
          <w:rFonts w:ascii="Sylfaen" w:hAnsi="Sylfaen" w:cs="Times New Roman"/>
        </w:rPr>
        <w:t xml:space="preserve">, G. (2005) </w:t>
      </w:r>
      <w:r w:rsidRPr="00FC4919">
        <w:rPr>
          <w:rFonts w:ascii="Sylfaen" w:hAnsi="Sylfaen" w:cs="Times New Roman"/>
          <w:i/>
          <w:iCs/>
        </w:rPr>
        <w:t>Damascus</w:t>
      </w:r>
      <w:r w:rsidRPr="00FC4919">
        <w:rPr>
          <w:rFonts w:ascii="Sylfaen" w:hAnsi="Sylfaen" w:cs="Times New Roman"/>
        </w:rPr>
        <w:t>. Paris: Flammarion.</w:t>
      </w:r>
    </w:p>
    <w:p w14:paraId="1FD94D7E" w14:textId="77777777" w:rsidR="00AA3686" w:rsidRPr="00FC4919" w:rsidRDefault="00AA3686" w:rsidP="00AA3686">
      <w:pPr>
        <w:spacing w:after="0" w:line="360" w:lineRule="auto"/>
        <w:jc w:val="both"/>
        <w:rPr>
          <w:rFonts w:ascii="Sylfaen" w:hAnsi="Sylfaen" w:cs="Times New Roman"/>
          <w:lang w:val="en-US"/>
        </w:rPr>
      </w:pPr>
      <w:r w:rsidRPr="00FC4919">
        <w:rPr>
          <w:rFonts w:ascii="Sylfaen" w:hAnsi="Sylfaen" w:cs="Times New Roman"/>
        </w:rPr>
        <w:t>Ibn B. (</w:t>
      </w:r>
      <w:r w:rsidRPr="00FC4919">
        <w:rPr>
          <w:rFonts w:ascii="Sylfaen" w:hAnsi="Sylfaen" w:cs="Times New Roman"/>
          <w:lang w:val="en-US"/>
        </w:rPr>
        <w:t xml:space="preserve">2009) </w:t>
      </w:r>
      <w:r w:rsidRPr="00FC4919">
        <w:rPr>
          <w:rFonts w:ascii="Sylfaen" w:hAnsi="Sylfaen" w:cs="Times New Roman"/>
          <w:i/>
          <w:iCs/>
        </w:rPr>
        <w:t xml:space="preserve">The Travels of </w:t>
      </w:r>
      <w:proofErr w:type="gramStart"/>
      <w:r w:rsidRPr="00FC4919">
        <w:rPr>
          <w:rFonts w:ascii="Sylfaen" w:hAnsi="Sylfaen" w:cs="Times New Roman"/>
          <w:i/>
          <w:iCs/>
        </w:rPr>
        <w:t>Ibn</w:t>
      </w:r>
      <w:proofErr w:type="gramEnd"/>
      <w:r w:rsidRPr="00FC4919">
        <w:rPr>
          <w:rFonts w:ascii="Sylfaen" w:hAnsi="Sylfaen" w:cs="Times New Roman"/>
          <w:i/>
          <w:iCs/>
        </w:rPr>
        <w:t xml:space="preserve"> </w:t>
      </w:r>
      <w:r w:rsidRPr="00FC4919">
        <w:rPr>
          <w:rFonts w:ascii="Sylfaen" w:hAnsi="Sylfaen" w:cs="Times New Roman"/>
          <w:i/>
          <w:iCs/>
          <w:lang w:val="en-US"/>
        </w:rPr>
        <w:t>Battuta: In the Near East, Asia and Africa</w:t>
      </w:r>
      <w:r w:rsidRPr="00FC4919">
        <w:rPr>
          <w:rFonts w:ascii="Sylfaen" w:hAnsi="Sylfaen" w:cs="Times New Roman"/>
          <w:lang w:val="en-US"/>
        </w:rPr>
        <w:t>.</w:t>
      </w:r>
      <w:r w:rsidRPr="00FC4919">
        <w:rPr>
          <w:rFonts w:ascii="Sylfaen" w:hAnsi="Sylfaen" w:cs="Times New Roman"/>
          <w:b/>
          <w:bCs/>
          <w:lang w:val="en-US"/>
        </w:rPr>
        <w:t xml:space="preserve"> </w:t>
      </w:r>
      <w:r w:rsidRPr="00FC4919">
        <w:rPr>
          <w:rFonts w:ascii="Sylfaen" w:hAnsi="Sylfaen" w:cs="Times New Roman"/>
          <w:lang w:val="en-US"/>
        </w:rPr>
        <w:t>New</w:t>
      </w:r>
      <w:r w:rsidRPr="00FC4919">
        <w:rPr>
          <w:rFonts w:ascii="Sylfaen" w:hAnsi="Sylfaen" w:cs="Times New Roman"/>
          <w:b/>
          <w:bCs/>
          <w:lang w:val="en-US"/>
        </w:rPr>
        <w:t xml:space="preserve"> </w:t>
      </w:r>
      <w:r w:rsidRPr="00FC4919">
        <w:rPr>
          <w:rFonts w:ascii="Sylfaen" w:hAnsi="Sylfaen" w:cs="Times New Roman"/>
          <w:lang w:val="en-US"/>
        </w:rPr>
        <w:t xml:space="preserve">York: </w:t>
      </w:r>
      <w:proofErr w:type="spellStart"/>
      <w:r w:rsidRPr="00FC4919">
        <w:rPr>
          <w:rFonts w:ascii="Sylfaen" w:hAnsi="Sylfaen" w:cs="Times New Roman"/>
        </w:rPr>
        <w:t>Cosimo</w:t>
      </w:r>
      <w:proofErr w:type="spellEnd"/>
      <w:r w:rsidRPr="00FC4919">
        <w:rPr>
          <w:rFonts w:ascii="Sylfaen" w:hAnsi="Sylfaen" w:cs="Times New Roman"/>
          <w:lang w:val="en-US"/>
        </w:rPr>
        <w:t>, Inc.</w:t>
      </w:r>
    </w:p>
    <w:p w14:paraId="6E7E9F7B" w14:textId="77777777" w:rsidR="00AA3686" w:rsidRPr="00FC4919" w:rsidRDefault="00AA3686" w:rsidP="00AA3686">
      <w:pPr>
        <w:spacing w:after="0" w:line="360" w:lineRule="auto"/>
        <w:jc w:val="both"/>
        <w:rPr>
          <w:rFonts w:ascii="Sylfaen" w:hAnsi="Sylfaen" w:cs="Times New Roman"/>
          <w:lang w:val="en-US"/>
        </w:rPr>
      </w:pPr>
      <w:r w:rsidRPr="00FC4919">
        <w:rPr>
          <w:rFonts w:ascii="Sylfaen" w:hAnsi="Sylfaen" w:cs="Times New Roman"/>
          <w:lang w:val="en-US"/>
        </w:rPr>
        <w:t>Grube,</w:t>
      </w:r>
      <w:r w:rsidRPr="00FC4919">
        <w:rPr>
          <w:rFonts w:ascii="Sylfaen" w:hAnsi="Sylfaen" w:cs="Times New Roman"/>
          <w:i/>
          <w:iCs/>
          <w:lang w:val="en-US"/>
        </w:rPr>
        <w:t xml:space="preserve"> </w:t>
      </w:r>
      <w:r w:rsidRPr="00FC4919">
        <w:rPr>
          <w:rFonts w:ascii="Sylfaen" w:hAnsi="Sylfaen" w:cs="Times New Roman"/>
          <w:lang w:val="en-US"/>
        </w:rPr>
        <w:t xml:space="preserve">E. J., Dickie, J. and Grabar, O. (1978) </w:t>
      </w:r>
      <w:r w:rsidRPr="00FC4919">
        <w:rPr>
          <w:rFonts w:ascii="Sylfaen" w:hAnsi="Sylfaen" w:cs="Times New Roman"/>
          <w:i/>
          <w:iCs/>
          <w:lang w:val="en-US"/>
        </w:rPr>
        <w:t>Architecture of the Islamic World: Its History and Social Meaning, with a Complete Survey of Key Monuments</w:t>
      </w:r>
      <w:r w:rsidRPr="00FC4919">
        <w:rPr>
          <w:rFonts w:ascii="Sylfaen" w:hAnsi="Sylfaen" w:cs="Times New Roman"/>
          <w:lang w:val="en-US"/>
        </w:rPr>
        <w:t>. London: Thames and Hudson.</w:t>
      </w:r>
    </w:p>
    <w:p w14:paraId="0AB9212E" w14:textId="77777777" w:rsidR="00AA3686" w:rsidRPr="00FC4919" w:rsidRDefault="00AA3686" w:rsidP="00AA3686">
      <w:pPr>
        <w:spacing w:after="0" w:line="360" w:lineRule="auto"/>
        <w:jc w:val="both"/>
        <w:rPr>
          <w:rFonts w:ascii="Sylfaen" w:hAnsi="Sylfaen" w:cs="Times New Roman"/>
          <w:lang w:val="en-US"/>
        </w:rPr>
      </w:pPr>
      <w:proofErr w:type="spellStart"/>
      <w:r w:rsidRPr="00FC4919">
        <w:rPr>
          <w:rFonts w:ascii="Sylfaen" w:hAnsi="Sylfaen" w:cs="Times New Roman"/>
          <w:lang w:val="en-US"/>
        </w:rPr>
        <w:t>Hitti</w:t>
      </w:r>
      <w:proofErr w:type="spellEnd"/>
      <w:r w:rsidRPr="00FC4919">
        <w:rPr>
          <w:rFonts w:ascii="Sylfaen" w:hAnsi="Sylfaen" w:cs="Times New Roman"/>
          <w:lang w:val="en-US"/>
        </w:rPr>
        <w:t xml:space="preserve">, P. K. (1951) </w:t>
      </w:r>
      <w:r w:rsidRPr="00FC4919">
        <w:rPr>
          <w:rFonts w:ascii="Sylfaen" w:hAnsi="Sylfaen" w:cs="Times New Roman"/>
          <w:i/>
          <w:iCs/>
          <w:lang w:val="en-US"/>
        </w:rPr>
        <w:t>History of Syria</w:t>
      </w:r>
      <w:r w:rsidRPr="00FC4919">
        <w:rPr>
          <w:rFonts w:ascii="Sylfaen" w:hAnsi="Sylfaen" w:cs="Times New Roman"/>
          <w:lang w:val="en-US"/>
        </w:rPr>
        <w:t>. London: Macmillan Co. Ltd.</w:t>
      </w:r>
    </w:p>
    <w:p w14:paraId="7B3A9FF9" w14:textId="77777777" w:rsidR="00AA3686" w:rsidRPr="00FC4919" w:rsidRDefault="00AA3686" w:rsidP="00AA3686">
      <w:pPr>
        <w:spacing w:after="0" w:line="360" w:lineRule="auto"/>
        <w:jc w:val="both"/>
        <w:rPr>
          <w:rFonts w:ascii="Sylfaen" w:hAnsi="Sylfaen" w:cs="Times New Roman"/>
          <w:lang w:val="en-US"/>
        </w:rPr>
      </w:pPr>
      <w:r w:rsidRPr="00FC4919">
        <w:rPr>
          <w:rFonts w:ascii="Sylfaen" w:hAnsi="Sylfaen" w:cs="Times New Roman"/>
        </w:rPr>
        <w:t xml:space="preserve">Matthew, </w:t>
      </w:r>
      <w:r w:rsidRPr="00FC4919">
        <w:rPr>
          <w:rFonts w:ascii="Sylfaen" w:hAnsi="Sylfaen" w:cs="Times New Roman"/>
          <w:i/>
          <w:iCs/>
        </w:rPr>
        <w:t>Holy Bible</w:t>
      </w:r>
      <w:r w:rsidRPr="00FC4919">
        <w:rPr>
          <w:rFonts w:ascii="Sylfaen" w:hAnsi="Sylfaen" w:cs="Times New Roman"/>
        </w:rPr>
        <w:t>. New International Edition.</w:t>
      </w:r>
    </w:p>
    <w:p w14:paraId="1318117D" w14:textId="77777777" w:rsidR="00AA3686" w:rsidRPr="00FC4919" w:rsidRDefault="00AA3686" w:rsidP="00AA3686">
      <w:pPr>
        <w:spacing w:after="0" w:line="360" w:lineRule="auto"/>
        <w:jc w:val="both"/>
        <w:rPr>
          <w:rFonts w:ascii="Sylfaen" w:hAnsi="Sylfaen" w:cs="Times New Roman"/>
          <w:lang w:val="en-US"/>
        </w:rPr>
      </w:pPr>
      <w:r w:rsidRPr="00FC4919">
        <w:rPr>
          <w:rFonts w:ascii="Sylfaen" w:hAnsi="Sylfaen" w:cs="Times New Roman"/>
          <w:lang w:val="en-US"/>
        </w:rPr>
        <w:t xml:space="preserve">Morrison, J. (2003) </w:t>
      </w:r>
      <w:r w:rsidRPr="00FC4919">
        <w:rPr>
          <w:rFonts w:ascii="Sylfaen" w:hAnsi="Sylfaen" w:cs="Times New Roman"/>
          <w:i/>
          <w:iCs/>
          <w:lang w:val="en-US"/>
        </w:rPr>
        <w:t>Syria: Creation of the Modern Middle East</w:t>
      </w:r>
      <w:r w:rsidRPr="00FC4919">
        <w:rPr>
          <w:rFonts w:ascii="Sylfaen" w:hAnsi="Sylfaen" w:cs="Times New Roman"/>
          <w:lang w:val="en-US"/>
        </w:rPr>
        <w:t>. Philadelphia, Pa.: Chelsea House Publishers.</w:t>
      </w:r>
    </w:p>
    <w:p w14:paraId="1D63AFF8" w14:textId="77777777" w:rsidR="00AA3686" w:rsidRPr="00FC4919" w:rsidRDefault="00AA3686" w:rsidP="00AA3686">
      <w:pPr>
        <w:spacing w:after="0" w:line="360" w:lineRule="auto"/>
        <w:jc w:val="both"/>
        <w:rPr>
          <w:rFonts w:ascii="Sylfaen" w:hAnsi="Sylfaen" w:cs="Times New Roman"/>
          <w:lang w:val="en-US"/>
        </w:rPr>
      </w:pPr>
      <w:r w:rsidRPr="00FC4919">
        <w:rPr>
          <w:rFonts w:ascii="Sylfaen" w:hAnsi="Sylfaen" w:cs="Times New Roman"/>
        </w:rPr>
        <w:t>Qur'an 13: 35 (2010) Translated by M.A.S. Abdel-Haleem. Oxford: Oxford University Press.</w:t>
      </w:r>
    </w:p>
    <w:p w14:paraId="1462827B" w14:textId="77777777" w:rsidR="00AA3686" w:rsidRPr="00FC4919" w:rsidRDefault="00AA3686" w:rsidP="00AA3686">
      <w:pPr>
        <w:spacing w:after="0" w:line="360" w:lineRule="auto"/>
        <w:jc w:val="both"/>
        <w:rPr>
          <w:rFonts w:ascii="Sylfaen" w:hAnsi="Sylfaen" w:cs="Times New Roman"/>
          <w:lang w:val="en-US"/>
        </w:rPr>
      </w:pPr>
      <w:r w:rsidRPr="00FC4919">
        <w:rPr>
          <w:rFonts w:ascii="Sylfaen" w:hAnsi="Sylfaen" w:cs="Times New Roman"/>
          <w:lang w:val="en-US"/>
        </w:rPr>
        <w:t>Shihabi, K. (</w:t>
      </w:r>
      <w:r w:rsidRPr="00FC4919">
        <w:rPr>
          <w:rFonts w:ascii="Sylfaen" w:hAnsi="Sylfaen" w:cs="Times New Roman"/>
        </w:rPr>
        <w:t>1996)</w:t>
      </w:r>
      <w:r w:rsidRPr="00FC4919">
        <w:rPr>
          <w:rFonts w:ascii="Sylfaen" w:hAnsi="Sylfaen" w:cs="Times New Roman"/>
          <w:lang w:val="en-US"/>
        </w:rPr>
        <w:t xml:space="preserve"> </w:t>
      </w:r>
      <w:r w:rsidRPr="00FC4919">
        <w:rPr>
          <w:rFonts w:ascii="Sylfaen" w:hAnsi="Sylfaen" w:cs="Times New Roman"/>
          <w:i/>
          <w:iCs/>
          <w:lang w:val="en-US"/>
        </w:rPr>
        <w:t xml:space="preserve">Gates of Damascus &amp; Their Historical Events. </w:t>
      </w:r>
      <w:r w:rsidRPr="00FC4919">
        <w:rPr>
          <w:rFonts w:ascii="Sylfaen" w:hAnsi="Sylfaen" w:cs="Times New Roman"/>
        </w:rPr>
        <w:t>Syria: Ministry of Culture</w:t>
      </w:r>
      <w:r w:rsidRPr="00FC4919">
        <w:rPr>
          <w:rFonts w:ascii="Sylfaen" w:hAnsi="Sylfaen" w:cs="Times New Roman"/>
          <w:lang w:val="en-US"/>
        </w:rPr>
        <w:t>.</w:t>
      </w:r>
    </w:p>
    <w:p w14:paraId="223463CE" w14:textId="77777777" w:rsidR="00AA3686" w:rsidRDefault="00AA3686" w:rsidP="00AA3686">
      <w:pPr>
        <w:spacing w:after="0" w:line="360" w:lineRule="auto"/>
        <w:jc w:val="both"/>
        <w:rPr>
          <w:rFonts w:ascii="Sylfaen" w:hAnsi="Sylfaen" w:cs="Times New Roman"/>
          <w:lang w:val="en-US"/>
        </w:rPr>
      </w:pPr>
      <w:r w:rsidRPr="00FC4919">
        <w:rPr>
          <w:rFonts w:ascii="Sylfaen" w:hAnsi="Sylfaen" w:cs="Times New Roman"/>
          <w:lang w:val="en-US"/>
        </w:rPr>
        <w:t xml:space="preserve">Twain, M. (2018) </w:t>
      </w:r>
      <w:r w:rsidRPr="00FC4919">
        <w:rPr>
          <w:rFonts w:ascii="Sylfaen" w:hAnsi="Sylfaen" w:cs="Times New Roman"/>
          <w:i/>
          <w:iCs/>
          <w:lang w:val="en-US"/>
        </w:rPr>
        <w:t>The Innocents Abroad</w:t>
      </w:r>
      <w:r w:rsidRPr="00FC4919">
        <w:rPr>
          <w:rFonts w:ascii="Sylfaen" w:hAnsi="Sylfaen" w:cs="Times New Roman"/>
          <w:lang w:val="en-US"/>
        </w:rPr>
        <w:t>. USA: Seawolf Press.</w:t>
      </w:r>
    </w:p>
    <w:p w14:paraId="4EE59560" w14:textId="77777777" w:rsidR="00AA3686" w:rsidRDefault="00AA3686" w:rsidP="00AA3686">
      <w:pPr>
        <w:spacing w:after="0" w:line="360" w:lineRule="auto"/>
        <w:jc w:val="both"/>
        <w:rPr>
          <w:rFonts w:ascii="Sylfaen" w:hAnsi="Sylfaen" w:cs="Times New Roman"/>
          <w:lang w:val="en-US"/>
        </w:rPr>
      </w:pPr>
    </w:p>
    <w:p w14:paraId="58A05EE9" w14:textId="77777777" w:rsidR="00AA3686" w:rsidRPr="009C46B6" w:rsidRDefault="00AA3686" w:rsidP="00AA3686">
      <w:pPr>
        <w:spacing w:after="0" w:line="360" w:lineRule="auto"/>
        <w:jc w:val="both"/>
        <w:rPr>
          <w:rFonts w:ascii="Sylfaen" w:hAnsi="Sylfaen" w:cs="Times New Roman"/>
          <w:lang w:eastAsia="en-GB"/>
        </w:rPr>
      </w:pPr>
      <w:r>
        <w:rPr>
          <w:rFonts w:ascii="Sylfaen" w:hAnsi="Sylfaen" w:cs="Times New Roman"/>
          <w:lang w:eastAsia="en-GB"/>
        </w:rPr>
        <w:t xml:space="preserve">© Wafaa </w:t>
      </w:r>
      <w:proofErr w:type="spellStart"/>
      <w:r>
        <w:rPr>
          <w:rFonts w:ascii="Sylfaen" w:hAnsi="Sylfaen" w:cs="Times New Roman"/>
          <w:lang w:eastAsia="en-GB"/>
        </w:rPr>
        <w:t>Alfares</w:t>
      </w:r>
      <w:proofErr w:type="spellEnd"/>
      <w:r>
        <w:rPr>
          <w:rFonts w:ascii="Sylfaen" w:hAnsi="Sylfaen" w:cs="Times New Roman"/>
          <w:lang w:eastAsia="en-GB"/>
        </w:rPr>
        <w:t xml:space="preserve">. This article is licensed under a Creative Commons Attribution 4.0 International Licence (CC BY). </w:t>
      </w:r>
    </w:p>
    <w:p w14:paraId="76E2A930" w14:textId="77777777" w:rsidR="00610E21" w:rsidRDefault="00610E21"/>
    <w:sectPr w:rsidR="00610E21" w:rsidSect="00BE6334">
      <w:headerReference w:type="default" r:id="rId13"/>
      <w:footerReference w:type="defaul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DEE0C" w14:textId="77777777" w:rsidR="00FE22CB" w:rsidRDefault="00FE22CB" w:rsidP="00AA3686">
      <w:pPr>
        <w:spacing w:after="0" w:line="240" w:lineRule="auto"/>
      </w:pPr>
      <w:r>
        <w:separator/>
      </w:r>
    </w:p>
  </w:endnote>
  <w:endnote w:type="continuationSeparator" w:id="0">
    <w:p w14:paraId="2E8E1DC0" w14:textId="77777777" w:rsidR="00FE22CB" w:rsidRDefault="00FE22CB" w:rsidP="00AA3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FE196" w14:textId="77777777" w:rsidR="00F55FD3" w:rsidRDefault="00FE22CB" w:rsidP="00057F3F">
    <w:pPr>
      <w:pStyle w:val="Footer"/>
      <w:pBdr>
        <w:bottom w:val="single" w:sz="4" w:space="1" w:color="auto"/>
      </w:pBdr>
      <w:jc w:val="center"/>
      <w:rPr>
        <w:rFonts w:ascii="Sylfaen" w:hAnsi="Sylfaen"/>
      </w:rPr>
    </w:pPr>
  </w:p>
  <w:p w14:paraId="777E252F" w14:textId="77777777" w:rsidR="00F55FD3" w:rsidRPr="00990D5E" w:rsidRDefault="00FE22CB">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Pr>
        <w:rFonts w:ascii="Sylfaen" w:hAnsi="Sylfaen"/>
        <w:noProof/>
      </w:rPr>
      <w:t>2</w:t>
    </w:r>
    <w:r w:rsidRPr="00990D5E">
      <w:rPr>
        <w:rFonts w:ascii="Sylfaen" w:hAnsi="Sylfaen"/>
        <w:noProof/>
      </w:rPr>
      <w:fldChar w:fldCharType="end"/>
    </w:r>
  </w:p>
  <w:p w14:paraId="3D657948" w14:textId="77777777" w:rsidR="00F55FD3" w:rsidRPr="00990D5E" w:rsidRDefault="00FE22CB">
    <w:pPr>
      <w:pStyle w:val="Footer"/>
      <w:jc w:val="center"/>
      <w:rPr>
        <w:rFonts w:ascii="Sylfaen" w:hAnsi="Sylfaen"/>
        <w:sz w:val="20"/>
        <w:szCs w:val="20"/>
      </w:rPr>
    </w:pPr>
    <w:r w:rsidRPr="00990D5E">
      <w:rPr>
        <w:rFonts w:ascii="Sylfaen" w:hAnsi="Sylfaen"/>
        <w:noProof/>
        <w:sz w:val="20"/>
        <w:szCs w:val="20"/>
      </w:rPr>
      <w:t xml:space="preserve">This article is CC BY </w:t>
    </w:r>
    <w:r>
      <w:rPr>
        <w:rFonts w:ascii="Sylfaen" w:hAnsi="Sylfaen"/>
        <w:noProof/>
        <w:sz w:val="20"/>
        <w:szCs w:val="20"/>
      </w:rPr>
      <w:t>Wafaa Alfares</w:t>
    </w:r>
    <w:r w:rsidRPr="00990D5E">
      <w:rPr>
        <w:rFonts w:ascii="Sylfaen" w:hAnsi="Sylfaen"/>
        <w:noProof/>
        <w:sz w:val="20"/>
        <w:szCs w:val="20"/>
      </w:rPr>
      <w:tab/>
    </w:r>
    <w:r w:rsidRPr="00990D5E">
      <w:rPr>
        <w:rFonts w:ascii="Sylfaen" w:hAnsi="Sylfaen"/>
        <w:noProof/>
        <w:sz w:val="20"/>
        <w:szCs w:val="20"/>
      </w:rPr>
      <w:tab/>
      <w:t xml:space="preserve">Essex Student Journal, </w:t>
    </w:r>
    <w:r>
      <w:rPr>
        <w:rFonts w:ascii="Sylfaen" w:hAnsi="Sylfaen"/>
        <w:noProof/>
        <w:sz w:val="20"/>
        <w:szCs w:val="20"/>
      </w:rPr>
      <w:t>2021</w:t>
    </w:r>
    <w:r>
      <w:rPr>
        <w:rFonts w:ascii="Sylfaen" w:hAnsi="Sylfaen"/>
        <w:noProof/>
        <w:sz w:val="20"/>
        <w:szCs w:val="20"/>
      </w:rPr>
      <w:t>, Vol</w:t>
    </w:r>
    <w:r w:rsidRPr="00990D5E">
      <w:rPr>
        <w:rFonts w:ascii="Sylfaen" w:hAnsi="Sylfaen"/>
        <w:noProof/>
        <w:sz w:val="20"/>
        <w:szCs w:val="20"/>
      </w:rPr>
      <w:t>.</w:t>
    </w:r>
    <w:r>
      <w:rPr>
        <w:rFonts w:ascii="Sylfaen" w:hAnsi="Sylfaen"/>
        <w:noProof/>
        <w:sz w:val="20"/>
        <w:szCs w:val="20"/>
      </w:rPr>
      <w:t xml:space="preserve"> 13</w:t>
    </w:r>
  </w:p>
  <w:p w14:paraId="78EA86B6" w14:textId="77777777" w:rsidR="00F55FD3" w:rsidRPr="00990D5E" w:rsidRDefault="00FE22CB">
    <w:pPr>
      <w:pStyle w:val="Footer"/>
      <w:rPr>
        <w:rFonts w:ascii="Sylfaen" w:hAnsi="Sylfaen"/>
        <w:sz w:val="20"/>
        <w:szCs w:val="20"/>
      </w:rPr>
    </w:pPr>
    <w:r w:rsidRPr="00990D5E">
      <w:rPr>
        <w:rFonts w:ascii="Sylfaen" w:hAnsi="Sylfaen"/>
        <w:sz w:val="20"/>
        <w:szCs w:val="20"/>
      </w:rPr>
      <w:t xml:space="preserve">DOI: </w:t>
    </w:r>
    <w:hyperlink r:id="rId1" w:history="1">
      <w:r w:rsidRPr="002737FF">
        <w:rPr>
          <w:rStyle w:val="Hyperlink"/>
          <w:rFonts w:ascii="Sylfaen" w:hAnsi="Sylfaen"/>
          <w:sz w:val="20"/>
          <w:szCs w:val="20"/>
        </w:rPr>
        <w:t>https://doi.org/10.5526/esj63</w:t>
      </w:r>
    </w:hyperlink>
    <w:r>
      <w:rPr>
        <w:rFonts w:ascii="Sylfaen" w:hAnsi="Sylfaen"/>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F02EA" w14:textId="77777777" w:rsidR="00F55FD3" w:rsidRDefault="00FE22CB" w:rsidP="00057F3F">
    <w:pPr>
      <w:pStyle w:val="Footer"/>
      <w:pBdr>
        <w:bottom w:val="single" w:sz="4" w:space="1" w:color="auto"/>
      </w:pBdr>
      <w:jc w:val="center"/>
      <w:rPr>
        <w:rFonts w:ascii="Sylfaen" w:hAnsi="Sylfaen"/>
      </w:rPr>
    </w:pPr>
  </w:p>
  <w:p w14:paraId="63BFBED8" w14:textId="77777777" w:rsidR="00F55FD3" w:rsidRPr="00990D5E" w:rsidRDefault="00FE22CB" w:rsidP="00901696">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Pr>
        <w:rFonts w:ascii="Sylfaen" w:hAnsi="Sylfaen"/>
        <w:noProof/>
      </w:rPr>
      <w:t>1</w:t>
    </w:r>
    <w:r w:rsidRPr="00990D5E">
      <w:rPr>
        <w:rFonts w:ascii="Sylfaen" w:hAnsi="Sylfaen"/>
        <w:noProof/>
      </w:rPr>
      <w:fldChar w:fldCharType="end"/>
    </w:r>
  </w:p>
  <w:p w14:paraId="4E095DC7" w14:textId="77777777" w:rsidR="00F55FD3" w:rsidRPr="00990D5E" w:rsidRDefault="00FE22CB"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AB140" w14:textId="77777777" w:rsidR="00FE22CB" w:rsidRDefault="00FE22CB" w:rsidP="00AA3686">
      <w:pPr>
        <w:spacing w:after="0" w:line="240" w:lineRule="auto"/>
      </w:pPr>
      <w:r>
        <w:separator/>
      </w:r>
    </w:p>
  </w:footnote>
  <w:footnote w:type="continuationSeparator" w:id="0">
    <w:p w14:paraId="522F8617" w14:textId="77777777" w:rsidR="00FE22CB" w:rsidRDefault="00FE22CB" w:rsidP="00AA3686">
      <w:pPr>
        <w:spacing w:after="0" w:line="240" w:lineRule="auto"/>
      </w:pPr>
      <w:r>
        <w:continuationSeparator/>
      </w:r>
    </w:p>
  </w:footnote>
  <w:footnote w:id="1">
    <w:p w14:paraId="61200B6B" w14:textId="77777777" w:rsidR="00AA3686" w:rsidRPr="009503AD" w:rsidRDefault="00AA3686" w:rsidP="00AA3686">
      <w:pPr>
        <w:pStyle w:val="FootnoteText"/>
        <w:rPr>
          <w:lang w:val="en-GB"/>
        </w:rPr>
      </w:pPr>
      <w:r>
        <w:rPr>
          <w:rStyle w:val="FootnoteReference"/>
        </w:rPr>
        <w:footnoteRef/>
      </w:r>
      <w:r>
        <w:t xml:space="preserve"> </w:t>
      </w:r>
      <w:r w:rsidRPr="003B2E8A">
        <w:rPr>
          <w:rFonts w:ascii="Sylfaen" w:hAnsi="Sylfaen"/>
          <w:sz w:val="20"/>
          <w:szCs w:val="20"/>
          <w:lang w:val="en-GB"/>
        </w:rPr>
        <w:t xml:space="preserve">His full title was </w:t>
      </w:r>
      <w:r w:rsidRPr="003B2E8A">
        <w:rPr>
          <w:rFonts w:ascii="Sylfaen" w:hAnsi="Sylfaen"/>
          <w:sz w:val="20"/>
          <w:szCs w:val="20"/>
        </w:rPr>
        <w:t xml:space="preserve">Jupiter Optimus Maximus </w:t>
      </w:r>
      <w:proofErr w:type="spellStart"/>
      <w:r w:rsidRPr="003B2E8A">
        <w:rPr>
          <w:rFonts w:ascii="Sylfaen" w:hAnsi="Sylfaen"/>
          <w:sz w:val="20"/>
          <w:szCs w:val="20"/>
        </w:rPr>
        <w:t>Heliopolitanus</w:t>
      </w:r>
      <w:proofErr w:type="spellEnd"/>
      <w:r>
        <w:rPr>
          <w:rFonts w:ascii="Sylfaen" w:hAnsi="Sylfae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2E802" w14:textId="77777777" w:rsidR="00F55FD3" w:rsidRPr="00990D5E" w:rsidRDefault="00FE22CB">
    <w:pPr>
      <w:pStyle w:val="Header"/>
      <w:rPr>
        <w:rFonts w:ascii="Sylfaen" w:hAnsi="Sylfaen"/>
      </w:rPr>
    </w:pPr>
    <w:r>
      <w:rPr>
        <w:rFonts w:ascii="Sylfaen" w:hAnsi="Sylfaen"/>
      </w:rPr>
      <w:t>Damascus: Layers of Civilisations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686"/>
    <w:rsid w:val="00271248"/>
    <w:rsid w:val="00610E21"/>
    <w:rsid w:val="00807FF1"/>
    <w:rsid w:val="00AA3686"/>
    <w:rsid w:val="00AB24DE"/>
    <w:rsid w:val="00AD4080"/>
    <w:rsid w:val="00BC1A32"/>
    <w:rsid w:val="00F300D9"/>
    <w:rsid w:val="00FE22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75FF92F"/>
  <w15:chartTrackingRefBased/>
  <w15:docId w15:val="{BD598704-1E45-9D46-817D-8E42F8940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686"/>
    <w:pPr>
      <w:spacing w:after="200" w:line="276" w:lineRule="auto"/>
    </w:pPr>
    <w:rPr>
      <w:rFonts w:ascii="Calibri" w:eastAsia="Calibri" w:hAnsi="Calibri" w:cs="Arial"/>
      <w:sz w:val="22"/>
      <w:szCs w:val="22"/>
    </w:rPr>
  </w:style>
  <w:style w:type="paragraph" w:styleId="Heading1">
    <w:name w:val="heading 1"/>
    <w:basedOn w:val="Normal"/>
    <w:next w:val="Normal"/>
    <w:link w:val="Heading1Char"/>
    <w:uiPriority w:val="9"/>
    <w:qFormat/>
    <w:rsid w:val="00AA3686"/>
    <w:pPr>
      <w:keepNext/>
      <w:keepLines/>
      <w:spacing w:before="240" w:after="0"/>
      <w:outlineLvl w:val="0"/>
    </w:pPr>
    <w:rPr>
      <w:rFonts w:ascii="Cambria" w:eastAsia="Times New Roman" w:hAnsi="Cambria" w:cs="Times New Roman"/>
      <w:color w:val="365F91"/>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686"/>
    <w:rPr>
      <w:rFonts w:ascii="Cambria" w:eastAsia="Times New Roman" w:hAnsi="Cambria" w:cs="Times New Roman"/>
      <w:color w:val="365F91"/>
      <w:sz w:val="32"/>
      <w:szCs w:val="32"/>
    </w:rPr>
  </w:style>
  <w:style w:type="paragraph" w:styleId="Title">
    <w:name w:val="Title"/>
    <w:basedOn w:val="Normal"/>
    <w:next w:val="Normal"/>
    <w:link w:val="TitleChar"/>
    <w:uiPriority w:val="10"/>
    <w:qFormat/>
    <w:rsid w:val="00AA3686"/>
    <w:pPr>
      <w:spacing w:after="0" w:line="240" w:lineRule="auto"/>
      <w:contextualSpacing/>
    </w:pPr>
    <w:rPr>
      <w:rFonts w:ascii="Cambria" w:eastAsia="Times New Roman" w:hAnsi="Cambria" w:cs="Times New Roman"/>
      <w:spacing w:val="-10"/>
      <w:kern w:val="28"/>
      <w:sz w:val="56"/>
      <w:szCs w:val="56"/>
    </w:rPr>
  </w:style>
  <w:style w:type="character" w:customStyle="1" w:styleId="TitleChar">
    <w:name w:val="Title Char"/>
    <w:basedOn w:val="DefaultParagraphFont"/>
    <w:link w:val="Title"/>
    <w:uiPriority w:val="10"/>
    <w:qFormat/>
    <w:rsid w:val="00AA3686"/>
    <w:rPr>
      <w:rFonts w:ascii="Cambria" w:eastAsia="Times New Roman" w:hAnsi="Cambria" w:cs="Times New Roman"/>
      <w:spacing w:val="-10"/>
      <w:kern w:val="28"/>
      <w:sz w:val="56"/>
      <w:szCs w:val="56"/>
    </w:rPr>
  </w:style>
  <w:style w:type="paragraph" w:styleId="Header">
    <w:name w:val="header"/>
    <w:basedOn w:val="Normal"/>
    <w:link w:val="HeaderChar"/>
    <w:uiPriority w:val="99"/>
    <w:unhideWhenUsed/>
    <w:rsid w:val="00AA36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3686"/>
    <w:rPr>
      <w:rFonts w:ascii="Calibri" w:eastAsia="Calibri" w:hAnsi="Calibri" w:cs="Arial"/>
      <w:sz w:val="22"/>
      <w:szCs w:val="22"/>
    </w:rPr>
  </w:style>
  <w:style w:type="paragraph" w:styleId="Footer">
    <w:name w:val="footer"/>
    <w:basedOn w:val="Normal"/>
    <w:link w:val="FooterChar"/>
    <w:uiPriority w:val="99"/>
    <w:unhideWhenUsed/>
    <w:rsid w:val="00AA36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3686"/>
    <w:rPr>
      <w:rFonts w:ascii="Calibri" w:eastAsia="Calibri" w:hAnsi="Calibri" w:cs="Arial"/>
      <w:sz w:val="22"/>
      <w:szCs w:val="22"/>
    </w:rPr>
  </w:style>
  <w:style w:type="paragraph" w:styleId="FootnoteText">
    <w:name w:val="footnote text"/>
    <w:basedOn w:val="Normal"/>
    <w:link w:val="FootnoteTextChar"/>
    <w:uiPriority w:val="99"/>
    <w:unhideWhenUsed/>
    <w:rsid w:val="00AA3686"/>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A3686"/>
    <w:rPr>
      <w:rFonts w:ascii="Times New Roman" w:eastAsia="Calibri" w:hAnsi="Times New Roman" w:cs="Times New Roman"/>
      <w:lang w:val="en-US"/>
    </w:rPr>
  </w:style>
  <w:style w:type="character" w:styleId="FootnoteReference">
    <w:name w:val="footnote reference"/>
    <w:uiPriority w:val="99"/>
    <w:unhideWhenUsed/>
    <w:rsid w:val="00AA3686"/>
    <w:rPr>
      <w:vertAlign w:val="superscript"/>
    </w:rPr>
  </w:style>
  <w:style w:type="character" w:styleId="Hyperlink">
    <w:name w:val="Hyperlink"/>
    <w:uiPriority w:val="99"/>
    <w:unhideWhenUsed/>
    <w:rsid w:val="00AA36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Bab_al-Salam"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en.wikipedia.org/wiki/Bab_al-Faradis" TargetMode="External"/><Relationship Id="rId12" Type="http://schemas.openxmlformats.org/officeDocument/2006/relationships/hyperlink" Target="http://en.wikipedia.org/wiki/Bab_al-Jabiya"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en.wikipedia.org/wiki/Bab_al-Saghir" TargetMode="External"/><Relationship Id="rId11" Type="http://schemas.openxmlformats.org/officeDocument/2006/relationships/hyperlink" Target="http://en.wikipedia.org/wiki/Bab_Kisan"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en.wikipedia.org/wiki/Bab_Sharqi" TargetMode="External"/><Relationship Id="rId4" Type="http://schemas.openxmlformats.org/officeDocument/2006/relationships/footnotes" Target="footnotes.xml"/><Relationship Id="rId9" Type="http://schemas.openxmlformats.org/officeDocument/2006/relationships/hyperlink" Target="http://en.wikipedia.org/wiki/Bab_Tuma"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4528</Words>
  <Characters>25813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Kalatzi Pantera, Dafni</dc:creator>
  <cp:keywords/>
  <dc:description/>
  <cp:lastModifiedBy>Kalatzi Pantera, Dafni</cp:lastModifiedBy>
  <cp:revision>3</cp:revision>
  <cp:lastPrinted>2021-10-12T11:17:00Z</cp:lastPrinted>
  <dcterms:created xsi:type="dcterms:W3CDTF">2021-10-12T11:17:00Z</dcterms:created>
  <dcterms:modified xsi:type="dcterms:W3CDTF">2021-10-12T11:34:00Z</dcterms:modified>
</cp:coreProperties>
</file>