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609081C5" w:rsidR="00A538B5" w:rsidRPr="00A538B5" w:rsidRDefault="00DD19E8" w:rsidP="00B322FB">
      <w:pPr>
        <w:pBdr>
          <w:bottom w:val="single" w:sz="4" w:space="1" w:color="auto"/>
        </w:pBdr>
        <w:tabs>
          <w:tab w:val="right" w:pos="9026"/>
        </w:tabs>
        <w:spacing w:after="160"/>
        <w:rPr>
          <w:i/>
        </w:rPr>
      </w:pPr>
      <w:r>
        <w:rPr>
          <w:i/>
        </w:rPr>
        <w:t>Essay</w:t>
      </w:r>
      <w:r w:rsidR="00990D5E">
        <w:rPr>
          <w:i/>
        </w:rPr>
        <w:t xml:space="preserve"> </w:t>
      </w:r>
      <w:r w:rsidR="00A538B5">
        <w:rPr>
          <w:i/>
        </w:rPr>
        <w:tab/>
      </w:r>
    </w:p>
    <w:p w14:paraId="19BBC0D1" w14:textId="761D4291" w:rsidR="00E355F6" w:rsidRPr="00331418" w:rsidRDefault="000E2C04" w:rsidP="00B322FB">
      <w:pPr>
        <w:pStyle w:val="Title"/>
        <w:spacing w:after="160"/>
        <w:rPr>
          <w:rFonts w:ascii="Sylfaen" w:hAnsi="Sylfaen"/>
        </w:rPr>
      </w:pPr>
      <w:r>
        <w:rPr>
          <w:rFonts w:ascii="Sylfaen" w:hAnsi="Sylfaen"/>
          <w:sz w:val="48"/>
        </w:rPr>
        <w:t>The Language Contact of the Yiddish Language</w:t>
      </w:r>
    </w:p>
    <w:p w14:paraId="0736152B" w14:textId="257D1EC2" w:rsidR="00240FC1" w:rsidRPr="00331418" w:rsidRDefault="00D237AA" w:rsidP="00B322FB">
      <w:pPr>
        <w:spacing w:after="160" w:line="360" w:lineRule="auto"/>
      </w:pPr>
      <w:r w:rsidRPr="00D237AA">
        <w:t>Llinos Evans</w:t>
      </w:r>
      <w:r w:rsidR="00990D5E">
        <w:t xml:space="preserve"> </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22174838" w:rsidR="00240FC1" w:rsidRPr="00331418" w:rsidRDefault="00EA105D" w:rsidP="00990D5E">
      <w:pPr>
        <w:spacing w:after="160" w:line="360" w:lineRule="auto"/>
        <w:ind w:left="720"/>
        <w:jc w:val="both"/>
      </w:pPr>
      <w:r>
        <w:t>Historically</w:t>
      </w:r>
      <w:r w:rsidR="000E2C04">
        <w:t xml:space="preserve"> dubbed </w:t>
      </w:r>
      <w:r w:rsidR="00CF5208">
        <w:t>the</w:t>
      </w:r>
      <w:r w:rsidR="000E2C04">
        <w:t xml:space="preserve"> international language of </w:t>
      </w:r>
      <w:r>
        <w:t xml:space="preserve">the </w:t>
      </w:r>
      <w:r w:rsidR="000E2C04">
        <w:t>Jew</w:t>
      </w:r>
      <w:r>
        <w:t>ish diaspora</w:t>
      </w:r>
      <w:r w:rsidR="000E2C04">
        <w:t xml:space="preserve">, Yiddish is an influential, rich language of theatre, literature, and, most of all, history. Through extensive literature review, this essay summarises the language contact that resulted in such a language through changes in grammar, syntax, phonology, and multiple influxes of loanwords. In doing so, it hopes to paint a different picture </w:t>
      </w:r>
      <w:r w:rsidR="00916D87">
        <w:t>to</w:t>
      </w:r>
      <w:r w:rsidR="000E2C04">
        <w:t xml:space="preserve"> </w:t>
      </w:r>
      <w:r w:rsidR="00916D87">
        <w:t>contemporary opinion while providing a model for language contact in general.</w:t>
      </w:r>
    </w:p>
    <w:p w14:paraId="37B73D13" w14:textId="123F2335" w:rsidR="002B247D" w:rsidRDefault="00240FC1" w:rsidP="00B322FB">
      <w:pPr>
        <w:spacing w:after="160" w:line="360" w:lineRule="auto"/>
      </w:pPr>
      <w:r w:rsidRPr="00ED039A">
        <w:rPr>
          <w:rStyle w:val="Heading1Char"/>
          <w:color w:val="auto"/>
          <w:sz w:val="22"/>
        </w:rPr>
        <w:t>Keywords:</w:t>
      </w:r>
      <w:r w:rsidRPr="00331418">
        <w:t xml:space="preserve">  </w:t>
      </w:r>
      <w:r w:rsidR="000E2C04">
        <w:t xml:space="preserve">Yiddish, </w:t>
      </w:r>
      <w:r w:rsidR="007F2445">
        <w:t>l</w:t>
      </w:r>
      <w:r w:rsidR="000E2C04">
        <w:t xml:space="preserve">anguage contact, </w:t>
      </w:r>
      <w:r w:rsidR="007F2445">
        <w:t>l</w:t>
      </w:r>
      <w:r w:rsidR="00916D87">
        <w:t xml:space="preserve">anguage change, </w:t>
      </w:r>
      <w:proofErr w:type="spellStart"/>
      <w:r w:rsidR="000E2C04">
        <w:t>Zarphatic</w:t>
      </w:r>
      <w:proofErr w:type="spellEnd"/>
      <w:r w:rsidR="000E2C04">
        <w:t>, Judeo-Italian, German, Hebrew</w:t>
      </w:r>
      <w:r w:rsidR="00916D87">
        <w:t>, Old French, Old Italian, Middle High German, Slavic</w:t>
      </w:r>
      <w:r w:rsidR="000B17EE">
        <w:t>, Modern Israeli Hebrew, Biblical Hebrew</w:t>
      </w:r>
    </w:p>
    <w:p w14:paraId="5CEC8B74" w14:textId="20393826" w:rsidR="00313E93" w:rsidRPr="00331418" w:rsidRDefault="095AE28A" w:rsidP="00B322FB">
      <w:pPr>
        <w:spacing w:after="160" w:line="360" w:lineRule="auto"/>
      </w:pPr>
      <w:r w:rsidRPr="095AE28A">
        <w:rPr>
          <w:b/>
          <w:bCs/>
        </w:rPr>
        <w:t>Date of Submission:</w:t>
      </w:r>
      <w:r w:rsidRPr="095AE28A">
        <w:t xml:space="preserve"> </w:t>
      </w:r>
      <w:r w:rsidR="000B17EE">
        <w:t>24</w:t>
      </w:r>
      <w:r w:rsidRPr="095AE28A">
        <w:t>.</w:t>
      </w:r>
      <w:r w:rsidR="000B17EE">
        <w:t>02</w:t>
      </w:r>
      <w:r w:rsidRPr="095AE28A">
        <w:t>.</w:t>
      </w:r>
      <w:r w:rsidR="000B17EE">
        <w:t>2025</w:t>
      </w:r>
      <w:r w:rsidR="00313E93">
        <w:tab/>
      </w:r>
      <w:r w:rsidR="00313E93">
        <w:tab/>
      </w:r>
      <w:r w:rsidR="00313E93">
        <w:tab/>
      </w:r>
      <w:r w:rsidRPr="095AE28A">
        <w:rPr>
          <w:b/>
          <w:bCs/>
        </w:rPr>
        <w:t>Date of Acceptance:</w:t>
      </w:r>
      <w:r w:rsidRPr="095AE28A">
        <w:t xml:space="preserve"> </w:t>
      </w:r>
      <w:r w:rsidR="004E68A7">
        <w:t>24</w:t>
      </w:r>
      <w:r w:rsidRPr="095AE28A">
        <w:t>.</w:t>
      </w:r>
      <w:r w:rsidR="004E68A7">
        <w:t>03</w:t>
      </w:r>
      <w:r w:rsidRPr="095AE28A">
        <w:t>.</w:t>
      </w:r>
      <w:r w:rsidR="004E68A7">
        <w:t>2025</w:t>
      </w:r>
    </w:p>
    <w:p w14:paraId="55306EC3" w14:textId="03F9DA56" w:rsidR="095AE28A" w:rsidRDefault="095AE28A" w:rsidP="00CF5C0C"/>
    <w:p w14:paraId="52D13D17" w14:textId="314699DD" w:rsidR="00A10993" w:rsidRPr="001463E9" w:rsidRDefault="000E2C04" w:rsidP="00CF5C0C">
      <w:pPr>
        <w:pStyle w:val="Heading2"/>
      </w:pPr>
      <w:r>
        <w:t>Introduction</w:t>
      </w:r>
    </w:p>
    <w:p w14:paraId="4D0899EE" w14:textId="312B8ACF" w:rsidR="000E2C04" w:rsidRPr="00D237AA" w:rsidRDefault="000E2C04" w:rsidP="000E2C04">
      <w:pPr>
        <w:spacing w:after="160" w:line="259" w:lineRule="auto"/>
        <w:rPr>
          <w:rFonts w:cstheme="majorBidi"/>
        </w:rPr>
      </w:pPr>
      <w:r w:rsidRPr="00D237AA">
        <w:rPr>
          <w:rFonts w:cstheme="majorBidi"/>
        </w:rPr>
        <w:t>Language contact can affect a language in numerous ways, ranging from mere loanwords to a large-scale outcropping of languages and dialects. One can discuss loanwords to the ends of the earth</w:t>
      </w:r>
      <w:r w:rsidR="00F143E9" w:rsidRPr="00D237AA">
        <w:rPr>
          <w:rFonts w:cstheme="majorBidi"/>
        </w:rPr>
        <w:t>:</w:t>
      </w:r>
      <w:r w:rsidRPr="00D237AA">
        <w:rPr>
          <w:rFonts w:cstheme="majorBidi"/>
        </w:rPr>
        <w:t xml:space="preserve"> From the influx of </w:t>
      </w:r>
      <w:r w:rsidR="008C3A6D" w:rsidRPr="00D237AA">
        <w:rPr>
          <w:rFonts w:cstheme="majorBidi"/>
        </w:rPr>
        <w:t xml:space="preserve">Latin, </w:t>
      </w:r>
      <w:r w:rsidRPr="00D237AA">
        <w:rPr>
          <w:rFonts w:cstheme="majorBidi"/>
        </w:rPr>
        <w:t>French</w:t>
      </w:r>
      <w:r w:rsidR="008C3A6D" w:rsidRPr="00D237AA">
        <w:rPr>
          <w:rFonts w:cstheme="majorBidi"/>
        </w:rPr>
        <w:t>, and Scandinavian</w:t>
      </w:r>
      <w:r w:rsidRPr="00D237AA">
        <w:rPr>
          <w:rFonts w:cstheme="majorBidi"/>
        </w:rPr>
        <w:t xml:space="preserve"> words in</w:t>
      </w:r>
      <w:r w:rsidR="008C3A6D" w:rsidRPr="00D237AA">
        <w:rPr>
          <w:rFonts w:cstheme="majorBidi"/>
        </w:rPr>
        <w:t>to</w:t>
      </w:r>
      <w:r w:rsidRPr="00D237AA">
        <w:rPr>
          <w:rFonts w:cstheme="majorBidi"/>
        </w:rPr>
        <w:t xml:space="preserve"> English</w:t>
      </w:r>
      <w:r w:rsidR="008C3A6D" w:rsidRPr="00D237AA">
        <w:rPr>
          <w:rFonts w:cstheme="majorBidi"/>
        </w:rPr>
        <w:t>,</w:t>
      </w:r>
      <w:r w:rsidRPr="00D237AA">
        <w:rPr>
          <w:rFonts w:cstheme="majorBidi"/>
        </w:rPr>
        <w:t xml:space="preserve"> to Spanish words being adopted into the tonal system of Mayan languages (Oscar </w:t>
      </w:r>
      <w:r w:rsidR="003554DF">
        <w:rPr>
          <w:rFonts w:cstheme="majorBidi"/>
        </w:rPr>
        <w:t>and</w:t>
      </w:r>
      <w:r w:rsidRPr="00D237AA">
        <w:rPr>
          <w:rFonts w:cstheme="majorBidi"/>
        </w:rPr>
        <w:t xml:space="preserve"> Marín, 2013)</w:t>
      </w:r>
      <w:r w:rsidR="00DF3211" w:rsidRPr="00D237AA">
        <w:rPr>
          <w:rFonts w:cstheme="majorBidi"/>
        </w:rPr>
        <w:t>. H</w:t>
      </w:r>
      <w:r w:rsidR="008C3A6D" w:rsidRPr="00D237AA">
        <w:rPr>
          <w:rFonts w:cstheme="majorBidi"/>
        </w:rPr>
        <w:t>owever,</w:t>
      </w:r>
      <w:r w:rsidRPr="00D237AA">
        <w:rPr>
          <w:rFonts w:cstheme="majorBidi"/>
        </w:rPr>
        <w:t xml:space="preserve"> these are merely the surface of language contact and do </w:t>
      </w:r>
      <w:r w:rsidR="00673CC5">
        <w:rPr>
          <w:rFonts w:cstheme="majorBidi"/>
        </w:rPr>
        <w:t xml:space="preserve">not </w:t>
      </w:r>
      <w:r w:rsidRPr="00D237AA">
        <w:rPr>
          <w:rFonts w:cstheme="majorBidi"/>
        </w:rPr>
        <w:t>reflect the field. Language contact is far more nuanced than this</w:t>
      </w:r>
      <w:r w:rsidR="003554DF">
        <w:rPr>
          <w:rFonts w:cstheme="majorBidi"/>
        </w:rPr>
        <w:t>.</w:t>
      </w:r>
      <w:r w:rsidRPr="00D237AA">
        <w:rPr>
          <w:rFonts w:cstheme="majorBidi"/>
        </w:rPr>
        <w:t xml:space="preserve"> The grammar, syntax, and phonology can be affected in significant ways (Yule, 2010; Dawson </w:t>
      </w:r>
      <w:r w:rsidR="003554DF">
        <w:rPr>
          <w:rFonts w:cstheme="majorBidi"/>
        </w:rPr>
        <w:t>and</w:t>
      </w:r>
      <w:r w:rsidRPr="00D237AA">
        <w:rPr>
          <w:rFonts w:cstheme="majorBidi"/>
        </w:rPr>
        <w:t xml:space="preserve"> Hernandez, 2022); the massive changes from Old to Middle English, where Old Norse, Latin, and French all influenced the language, result</w:t>
      </w:r>
      <w:r w:rsidR="003554DF">
        <w:rPr>
          <w:rFonts w:cstheme="majorBidi"/>
        </w:rPr>
        <w:t>ing</w:t>
      </w:r>
      <w:r w:rsidRPr="00D237AA">
        <w:rPr>
          <w:rFonts w:cstheme="majorBidi"/>
        </w:rPr>
        <w:t xml:space="preserve"> in a move from V2 </w:t>
      </w:r>
      <w:r w:rsidR="00673CC5">
        <w:rPr>
          <w:rFonts w:cstheme="majorBidi"/>
        </w:rPr>
        <w:t>(</w:t>
      </w:r>
      <w:r w:rsidR="000B1B70">
        <w:rPr>
          <w:rFonts w:cstheme="majorBidi"/>
        </w:rPr>
        <w:t>verb-second</w:t>
      </w:r>
      <w:r w:rsidR="00673CC5">
        <w:rPr>
          <w:rFonts w:cstheme="majorBidi"/>
        </w:rPr>
        <w:t xml:space="preserve">) </w:t>
      </w:r>
      <w:r w:rsidRPr="00D237AA">
        <w:rPr>
          <w:rFonts w:cstheme="majorBidi"/>
        </w:rPr>
        <w:t>word order to SVO</w:t>
      </w:r>
      <w:r w:rsidR="00673CC5">
        <w:rPr>
          <w:rFonts w:cstheme="majorBidi"/>
        </w:rPr>
        <w:t xml:space="preserve"> (</w:t>
      </w:r>
      <w:r w:rsidR="000B1B70">
        <w:rPr>
          <w:rFonts w:cstheme="majorBidi"/>
        </w:rPr>
        <w:t>subject-verb-object</w:t>
      </w:r>
      <w:r w:rsidR="00673CC5">
        <w:rPr>
          <w:rFonts w:cstheme="majorBidi"/>
        </w:rPr>
        <w:t>)</w:t>
      </w:r>
      <w:r w:rsidRPr="00D237AA">
        <w:rPr>
          <w:rFonts w:cstheme="majorBidi"/>
        </w:rPr>
        <w:t>, deflexion, and the importing of sounds such as [</w:t>
      </w:r>
      <w:r w:rsidRPr="00D237AA">
        <w:rPr>
          <w:rFonts w:ascii="Times New Roman" w:hAnsi="Times New Roman" w:cs="Times New Roman"/>
        </w:rPr>
        <w:t>ʒ</w:t>
      </w:r>
      <w:r w:rsidRPr="00D237AA">
        <w:rPr>
          <w:rFonts w:cstheme="majorBidi"/>
        </w:rPr>
        <w:t xml:space="preserve">] (Quirk </w:t>
      </w:r>
      <w:r w:rsidR="003554DF">
        <w:rPr>
          <w:rFonts w:cstheme="majorBidi"/>
        </w:rPr>
        <w:t>and</w:t>
      </w:r>
      <w:r w:rsidRPr="00D237AA">
        <w:rPr>
          <w:rFonts w:cstheme="majorBidi"/>
        </w:rPr>
        <w:t xml:space="preserve"> Wrenn, 1958). </w:t>
      </w:r>
      <w:r w:rsidR="003554DF">
        <w:rPr>
          <w:rFonts w:cstheme="majorBidi"/>
        </w:rPr>
        <w:t>R</w:t>
      </w:r>
      <w:r w:rsidRPr="00D237AA">
        <w:rPr>
          <w:rFonts w:cstheme="majorBidi"/>
        </w:rPr>
        <w:t xml:space="preserve">arely does an aspect of language come from nothing. However, few will show this in a more explicit way than the Yiddish language. </w:t>
      </w:r>
    </w:p>
    <w:p w14:paraId="5E0610E8" w14:textId="561A3078" w:rsidR="000E2C04" w:rsidRPr="00D237AA" w:rsidRDefault="000E2C04" w:rsidP="000E2C04">
      <w:pPr>
        <w:rPr>
          <w:rFonts w:cstheme="majorBidi"/>
        </w:rPr>
      </w:pPr>
      <w:r w:rsidRPr="00D237AA">
        <w:rPr>
          <w:rFonts w:cstheme="majorBidi"/>
        </w:rPr>
        <w:lastRenderedPageBreak/>
        <w:t>The language contact situation of Yiddish is often misconstrued as being built through wilful isolatio</w:t>
      </w:r>
      <w:r w:rsidR="00941896" w:rsidRPr="00D237AA">
        <w:rPr>
          <w:rFonts w:cstheme="majorBidi"/>
        </w:rPr>
        <w:t xml:space="preserve">n – </w:t>
      </w:r>
      <w:r w:rsidRPr="00D237AA">
        <w:rPr>
          <w:rFonts w:cstheme="majorBidi"/>
        </w:rPr>
        <w:t xml:space="preserve">this is not the case. </w:t>
      </w:r>
      <w:r w:rsidR="00352D29" w:rsidRPr="00D237AA">
        <w:rPr>
          <w:rFonts w:cstheme="majorBidi"/>
        </w:rPr>
        <w:t>In fact</w:t>
      </w:r>
      <w:r w:rsidRPr="00D237AA">
        <w:rPr>
          <w:rFonts w:cstheme="majorBidi"/>
        </w:rPr>
        <w:t xml:space="preserve">, its V2 word order is dominant throughout the language (Katz, 1987), even in embedded clauses, a feature seemingly shared with Icelandic, another Germanic language that was isolated for many years. However, to only look within Germanic language contact misses the forest for the trees: When looking elsewhere, a very different picture can be observed. </w:t>
      </w:r>
    </w:p>
    <w:p w14:paraId="118F912D" w14:textId="61AD2316" w:rsidR="00941896" w:rsidRPr="00D237AA" w:rsidRDefault="000E2C04" w:rsidP="00941896">
      <w:pPr>
        <w:spacing w:after="160" w:line="259" w:lineRule="auto"/>
        <w:rPr>
          <w:rFonts w:cstheme="majorBidi"/>
        </w:rPr>
      </w:pPr>
      <w:r w:rsidRPr="00D237AA">
        <w:rPr>
          <w:rFonts w:cstheme="majorBidi"/>
        </w:rPr>
        <w:t>The Yiddish language arose in the 9</w:t>
      </w:r>
      <w:r w:rsidRPr="00D237AA">
        <w:rPr>
          <w:rFonts w:cstheme="majorBidi"/>
          <w:vertAlign w:val="superscript"/>
        </w:rPr>
        <w:t>th</w:t>
      </w:r>
      <w:r w:rsidRPr="00D237AA">
        <w:rPr>
          <w:rFonts w:cstheme="majorBidi"/>
        </w:rPr>
        <w:t xml:space="preserve"> century within the region of Lotharingia</w:t>
      </w:r>
      <w:r w:rsidR="00941896" w:rsidRPr="00D237AA">
        <w:rPr>
          <w:rFonts w:cstheme="majorBidi"/>
        </w:rPr>
        <w:t xml:space="preserve">. This resulted </w:t>
      </w:r>
      <w:r w:rsidRPr="00D237AA">
        <w:rPr>
          <w:rFonts w:cstheme="majorBidi"/>
        </w:rPr>
        <w:t>from language contact between numerous languages, including</w:t>
      </w:r>
      <w:r w:rsidR="00941896" w:rsidRPr="00D237AA">
        <w:rPr>
          <w:rFonts w:cstheme="majorBidi"/>
        </w:rPr>
        <w:t xml:space="preserve"> but not limited to</w:t>
      </w:r>
      <w:r w:rsidRPr="00D237AA">
        <w:rPr>
          <w:rFonts w:cstheme="majorBidi"/>
        </w:rPr>
        <w:t xml:space="preserve"> those of Jews of the period; </w:t>
      </w:r>
      <w:r w:rsidR="00941896" w:rsidRPr="00D237AA">
        <w:rPr>
          <w:rFonts w:cstheme="majorBidi"/>
        </w:rPr>
        <w:t xml:space="preserve">this includes </w:t>
      </w:r>
      <w:r w:rsidRPr="00D237AA">
        <w:rPr>
          <w:rFonts w:cstheme="majorBidi"/>
        </w:rPr>
        <w:t>Romance languages (</w:t>
      </w:r>
      <w:proofErr w:type="spellStart"/>
      <w:r w:rsidRPr="00D237AA">
        <w:rPr>
          <w:rFonts w:cstheme="majorBidi"/>
        </w:rPr>
        <w:t>Zarphatic</w:t>
      </w:r>
      <w:proofErr w:type="spellEnd"/>
      <w:r w:rsidR="00352D29">
        <w:rPr>
          <w:rFonts w:cstheme="majorBidi"/>
        </w:rPr>
        <w:t>,</w:t>
      </w:r>
      <w:r w:rsidRPr="00D237AA">
        <w:rPr>
          <w:rFonts w:cstheme="majorBidi"/>
        </w:rPr>
        <w:t xml:space="preserve"> Old French</w:t>
      </w:r>
      <w:r w:rsidR="00352D29">
        <w:rPr>
          <w:rFonts w:cstheme="majorBidi"/>
        </w:rPr>
        <w:t>,</w:t>
      </w:r>
      <w:r w:rsidRPr="00D237AA">
        <w:rPr>
          <w:rFonts w:cstheme="majorBidi"/>
        </w:rPr>
        <w:t xml:space="preserve"> and Judeo-Italian), Middle High German, various stages of Hebrew, and Slavic languages (Russian, Czech, </w:t>
      </w:r>
      <w:r w:rsidR="00352D29">
        <w:rPr>
          <w:rFonts w:cstheme="majorBidi"/>
        </w:rPr>
        <w:t xml:space="preserve">and </w:t>
      </w:r>
      <w:r w:rsidRPr="00D237AA">
        <w:rPr>
          <w:rFonts w:cstheme="majorBidi"/>
        </w:rPr>
        <w:t>Polish). Each of these languages has impacted Yiddish in numerous ways. Given this</w:t>
      </w:r>
      <w:r w:rsidR="00352D29">
        <w:rPr>
          <w:rFonts w:cstheme="majorBidi"/>
        </w:rPr>
        <w:t xml:space="preserve"> impact</w:t>
      </w:r>
      <w:r w:rsidRPr="00D237AA">
        <w:rPr>
          <w:rFonts w:cstheme="majorBidi"/>
        </w:rPr>
        <w:t xml:space="preserve">, Yiddish has been called a “fusion” or “mixed language” by </w:t>
      </w:r>
      <w:proofErr w:type="spellStart"/>
      <w:r w:rsidR="00943F40">
        <w:rPr>
          <w:rFonts w:cstheme="majorBidi"/>
        </w:rPr>
        <w:t>Weinreich</w:t>
      </w:r>
      <w:proofErr w:type="spellEnd"/>
      <w:r w:rsidRPr="00D237AA">
        <w:rPr>
          <w:rFonts w:cstheme="majorBidi"/>
        </w:rPr>
        <w:t xml:space="preserve"> (1956)</w:t>
      </w:r>
      <w:r w:rsidR="00941896" w:rsidRPr="00D237AA">
        <w:rPr>
          <w:rFonts w:cstheme="majorBidi"/>
        </w:rPr>
        <w:t xml:space="preserve">. Mixed languages form from extensive language contact between multilingual subjects, resulting in features from some of these languages becoming part of the language </w:t>
      </w:r>
      <w:r w:rsidR="00941896" w:rsidRPr="00D237AA">
        <w:rPr>
          <w:rFonts w:cstheme="majorBidi"/>
        </w:rPr>
        <w:fldChar w:fldCharType="begin"/>
      </w:r>
      <w:r w:rsidR="00941896" w:rsidRPr="00D237AA">
        <w:rPr>
          <w:rFonts w:cstheme="majorBidi"/>
        </w:rPr>
        <w:instrText xml:space="preserve"> ADDIN ZOTERO_ITEM CSL_CITATION {"citationID":"jN4sXhle","properties":{"formattedCitation":"(Bakker et al. 2008)","plainCitation":"(Bakker et al. 2008)","noteIndex":0},"citationItems":[{"id":753,"uris":["http://zotero.org/users/15940629/items/GVNXIIS2"],"itemData":{"id":753,"type":"book","abstract":"Mixed Languages are speech varieties that arise in bilingual settings, often as markers of ethnic separateness. They combine structures inherited from different parent languages, often resulting in odd and unique splits that present a challenge to theories of contact-induced change as well as genetic classification. This collection of articles is devoted to the theoretical and empirical controversies that surround the study of Mixed Languages. Issues include definitions and prototypes, similarities and differences to other contact languages such as pidgins and creoles, the role of codeswitching in the emergence of Mixed Languages, the role of deliberate and conscious mixing, the question of the existence of a Mixed Language continuum, and the position of Mixed Languages in general models of language change and contact-induced change in particular. An introductory chapter surveys the current study of Mixed Languages. Contributors include leading historical linguists, contact linguists and typologists, among them Carol Myers-Scotton, Sarah Grey Thomason,William Croft, Thomas Stolz, Maarten Mous, Ad Backus, Evgeniy Golovko, Peter Bakker, Yaron Matras.","collection-number":"145","collection-title":"Trends in Linguistics. Studies and Monographs","event-place":"Berlin, New York","ISBN":"978-3-11-019724-2","language":"eng","note":"DOI: 10.1515/9783110197242","publisher":"Mouton de Gruyter","publisher-place":"Berlin, New York","source":"K10plus ISBN","title":"The Mixed Language Debate: Theoretical and Empirical Advances","title-short":"The Mixed Language Debate","editor":[{"family":"Bakker","given":"Peter"},{"family":"Bakker","given":"Peter"},{"family":"Matras","given":"Yaron"},{"family":"Matras","given":"Yaron"},{"family":"Bakker","given":"Peter"},{"family":"Matras","given":"Yaron"}],"issued":{"date-parts":[["2008"]]}}}],"schema":"https://github.com/citation-style-language/schema/raw/master/csl-citation.json"} </w:instrText>
      </w:r>
      <w:r w:rsidR="00941896" w:rsidRPr="00D237AA">
        <w:rPr>
          <w:rFonts w:cstheme="majorBidi"/>
        </w:rPr>
        <w:fldChar w:fldCharType="separate"/>
      </w:r>
      <w:r w:rsidR="00941896" w:rsidRPr="00D237AA">
        <w:t xml:space="preserve">(Bakker </w:t>
      </w:r>
      <w:r w:rsidR="00951C8A">
        <w:t>and</w:t>
      </w:r>
      <w:r w:rsidR="00943F40">
        <w:t xml:space="preserve"> Matras</w:t>
      </w:r>
      <w:r w:rsidR="00352D29" w:rsidRPr="00352D29">
        <w:rPr>
          <w:i/>
          <w:iCs/>
        </w:rPr>
        <w:t>,</w:t>
      </w:r>
      <w:r w:rsidR="00941896" w:rsidRPr="00D237AA">
        <w:t xml:space="preserve"> 2008)</w:t>
      </w:r>
      <w:r w:rsidR="00941896" w:rsidRPr="00D237AA">
        <w:rPr>
          <w:rFonts w:cstheme="majorBidi"/>
        </w:rPr>
        <w:fldChar w:fldCharType="end"/>
      </w:r>
      <w:r w:rsidR="00941896" w:rsidRPr="00D237AA">
        <w:rPr>
          <w:rFonts w:cstheme="majorBidi"/>
        </w:rPr>
        <w:t xml:space="preserve">. This is not to be confused with a </w:t>
      </w:r>
      <w:proofErr w:type="spellStart"/>
      <w:r w:rsidR="00951C8A">
        <w:rPr>
          <w:rFonts w:cstheme="majorBidi"/>
        </w:rPr>
        <w:t>K</w:t>
      </w:r>
      <w:r w:rsidR="00941896" w:rsidRPr="00D237AA">
        <w:rPr>
          <w:rFonts w:cstheme="majorBidi"/>
        </w:rPr>
        <w:t>oiné</w:t>
      </w:r>
      <w:proofErr w:type="spellEnd"/>
      <w:r w:rsidR="00941896" w:rsidRPr="00D237AA">
        <w:rPr>
          <w:rFonts w:cstheme="majorBidi"/>
        </w:rPr>
        <w:t xml:space="preserve"> language, which results in fundamental grammatical shifts, most notably dialect levelling </w:t>
      </w:r>
      <w:r w:rsidR="00941896" w:rsidRPr="00D237AA">
        <w:rPr>
          <w:rFonts w:cstheme="majorBidi"/>
        </w:rPr>
        <w:fldChar w:fldCharType="begin"/>
      </w:r>
      <w:r w:rsidR="00941896" w:rsidRPr="00D237AA">
        <w:rPr>
          <w:rFonts w:cstheme="majorBidi"/>
        </w:rPr>
        <w:instrText xml:space="preserve"> ADDIN ZOTERO_ITEM CSL_CITATION {"citationID":"CMT7AlSu","properties":{"formattedCitation":"(Siegel 1985)","plainCitation":"(Siegel 1985)","noteIndex":0},"citationItems":[{"id":44,"uris":["http://zotero.org/users/15940629/items/8UTKCTTI"],"itemData":{"id":44,"type":"article-journal","abstract":"ABSTRACT\n            \n              The term “koine” has been applied to a variety of languages, only some of which are analagous in form and function to the original Greek\n              koinē\n              . The term “koineization” has more recently been applied to the process of levelling which may result in a koine. This article examines various definitions and usages of these terms in the literature and proposes a more precise utilization in the context of contact and resultant mixing between linguistic subsystems. (Languages in contact, language mixing, pidgin and creole studies, social psychology)","container-title":"Language in Society","DOI":"10.1017/S0047404500011313","ISSN":"0047-4045, 1469-8013","issue":"3","journalAbbreviation":"Lang. Soc.","language":"en","license":"https://www.cambridge.org/core/terms","page":"357-378","source":"DOI.org (Crossref)","title":"Koines and koineization","volume":"14","author":[{"family":"Siegel","given":"Jeff"}],"issued":{"date-parts":[["1985",9]]}}}],"schema":"https://github.com/citation-style-language/schema/raw/master/csl-citation.json"} </w:instrText>
      </w:r>
      <w:r w:rsidR="00941896" w:rsidRPr="00D237AA">
        <w:rPr>
          <w:rFonts w:cstheme="majorBidi"/>
        </w:rPr>
        <w:fldChar w:fldCharType="separate"/>
      </w:r>
      <w:r w:rsidR="00941896" w:rsidRPr="00D237AA">
        <w:t>(Siegel</w:t>
      </w:r>
      <w:r w:rsidR="00352D29">
        <w:t>,</w:t>
      </w:r>
      <w:r w:rsidR="00941896" w:rsidRPr="00D237AA">
        <w:t xml:space="preserve"> 1985)</w:t>
      </w:r>
      <w:r w:rsidR="00941896" w:rsidRPr="00D237AA">
        <w:rPr>
          <w:rFonts w:cstheme="majorBidi"/>
        </w:rPr>
        <w:fldChar w:fldCharType="end"/>
      </w:r>
      <w:r w:rsidR="00941896" w:rsidRPr="00D237AA">
        <w:rPr>
          <w:rFonts w:cstheme="majorBidi"/>
        </w:rPr>
        <w:t>.</w:t>
      </w:r>
    </w:p>
    <w:p w14:paraId="44E38BB1" w14:textId="11C4B37B" w:rsidR="000E2C04" w:rsidRPr="000E2C04" w:rsidRDefault="00DD19E8" w:rsidP="000E2C04">
      <w:pPr>
        <w:pStyle w:val="Heading2"/>
      </w:pPr>
      <w:r>
        <w:t>The Linguistic Stock</w:t>
      </w:r>
    </w:p>
    <w:p w14:paraId="4BF0EF94" w14:textId="2B46EEC5" w:rsidR="000E2C04" w:rsidRPr="00D237AA" w:rsidRDefault="000E2C04" w:rsidP="000E2C04">
      <w:pPr>
        <w:spacing w:after="160" w:line="259" w:lineRule="auto"/>
        <w:rPr>
          <w:rFonts w:cstheme="majorBidi"/>
        </w:rPr>
      </w:pPr>
      <w:r w:rsidRPr="00D237AA">
        <w:rPr>
          <w:rFonts w:cstheme="majorBidi"/>
        </w:rPr>
        <w:t>Romance languages gave Yiddish a stock in which to build its initial vocabulary (</w:t>
      </w:r>
      <w:r w:rsidR="00943F40">
        <w:rPr>
          <w:rFonts w:cstheme="majorBidi"/>
        </w:rPr>
        <w:t>Weinreich</w:t>
      </w:r>
      <w:r w:rsidRPr="00D237AA">
        <w:rPr>
          <w:rFonts w:cstheme="majorBidi"/>
        </w:rPr>
        <w:t xml:space="preserve">, 1959). </w:t>
      </w:r>
      <w:proofErr w:type="spellStart"/>
      <w:r w:rsidR="00943F40">
        <w:rPr>
          <w:rFonts w:cstheme="majorBidi"/>
        </w:rPr>
        <w:t>Weinreich</w:t>
      </w:r>
      <w:proofErr w:type="spellEnd"/>
      <w:r w:rsidRPr="00D237AA">
        <w:rPr>
          <w:rFonts w:cstheme="majorBidi"/>
        </w:rPr>
        <w:t xml:space="preserve"> (1956) gives the example of </w:t>
      </w:r>
      <w:r w:rsidRPr="00D237AA">
        <w:rPr>
          <w:rFonts w:cstheme="majorBidi"/>
          <w:rtl/>
        </w:rPr>
        <w:t>אָרן</w:t>
      </w:r>
      <w:r w:rsidRPr="00D237AA">
        <w:rPr>
          <w:rFonts w:cstheme="majorBidi"/>
        </w:rPr>
        <w:t xml:space="preserve"> </w:t>
      </w:r>
      <w:proofErr w:type="spellStart"/>
      <w:r w:rsidRPr="00D237AA">
        <w:rPr>
          <w:rFonts w:cstheme="majorBidi"/>
          <w:i/>
          <w:iCs/>
        </w:rPr>
        <w:t>orn</w:t>
      </w:r>
      <w:proofErr w:type="spellEnd"/>
      <w:r w:rsidRPr="00D237AA">
        <w:rPr>
          <w:rFonts w:cstheme="majorBidi"/>
        </w:rPr>
        <w:t xml:space="preserve">, which most likely came from the </w:t>
      </w:r>
      <w:proofErr w:type="spellStart"/>
      <w:r w:rsidRPr="00D237AA">
        <w:rPr>
          <w:rFonts w:cstheme="majorBidi"/>
        </w:rPr>
        <w:t>Zarphatic</w:t>
      </w:r>
      <w:proofErr w:type="spellEnd"/>
      <w:r w:rsidRPr="00D237AA">
        <w:rPr>
          <w:rFonts w:cstheme="majorBidi"/>
        </w:rPr>
        <w:t xml:space="preserve"> word </w:t>
      </w:r>
      <w:proofErr w:type="spellStart"/>
      <w:r w:rsidRPr="00D237AA">
        <w:rPr>
          <w:rFonts w:cstheme="majorBidi"/>
          <w:i/>
          <w:iCs/>
        </w:rPr>
        <w:t>orer</w:t>
      </w:r>
      <w:proofErr w:type="spellEnd"/>
      <w:r w:rsidRPr="00D237AA">
        <w:rPr>
          <w:rFonts w:cstheme="majorBidi"/>
        </w:rPr>
        <w:t xml:space="preserve">, meaning to pray. Evidence in Italian was also found; </w:t>
      </w:r>
      <w:r w:rsidRPr="00D237AA">
        <w:rPr>
          <w:rFonts w:cstheme="majorBidi"/>
          <w:rtl/>
        </w:rPr>
        <w:t>לײען</w:t>
      </w:r>
      <w:r w:rsidRPr="00D237AA">
        <w:rPr>
          <w:rFonts w:cstheme="majorBidi"/>
        </w:rPr>
        <w:t xml:space="preserve"> </w:t>
      </w:r>
      <w:proofErr w:type="spellStart"/>
      <w:r w:rsidRPr="00D237AA">
        <w:rPr>
          <w:rFonts w:cstheme="majorBidi"/>
          <w:i/>
          <w:iCs/>
        </w:rPr>
        <w:t>leyen</w:t>
      </w:r>
      <w:proofErr w:type="spellEnd"/>
      <w:r w:rsidRPr="00D237AA">
        <w:rPr>
          <w:rFonts w:cstheme="majorBidi"/>
        </w:rPr>
        <w:t xml:space="preserve"> “to borrow/lend”, which later became </w:t>
      </w:r>
      <w:r w:rsidRPr="00D237AA">
        <w:rPr>
          <w:rFonts w:cstheme="majorBidi"/>
          <w:rtl/>
        </w:rPr>
        <w:t>לײענען</w:t>
      </w:r>
      <w:r w:rsidRPr="00D237AA">
        <w:rPr>
          <w:rFonts w:cstheme="majorBidi"/>
        </w:rPr>
        <w:t xml:space="preserve"> </w:t>
      </w:r>
      <w:proofErr w:type="spellStart"/>
      <w:r w:rsidRPr="00D237AA">
        <w:rPr>
          <w:rFonts w:cstheme="majorBidi"/>
          <w:i/>
          <w:iCs/>
        </w:rPr>
        <w:t>leyenen</w:t>
      </w:r>
      <w:proofErr w:type="spellEnd"/>
      <w:r w:rsidRPr="00D237AA">
        <w:rPr>
          <w:rFonts w:cstheme="majorBidi"/>
        </w:rPr>
        <w:t xml:space="preserve"> “to learn” or “to read” as a result of redundant addition of the morphological suffix </w:t>
      </w:r>
      <w:r w:rsidRPr="00D237AA">
        <w:rPr>
          <w:rFonts w:cstheme="majorBidi"/>
          <w:rtl/>
        </w:rPr>
        <w:t>ען</w:t>
      </w:r>
      <w:r w:rsidRPr="00D237AA">
        <w:rPr>
          <w:rFonts w:cstheme="majorBidi"/>
        </w:rPr>
        <w:t>- (</w:t>
      </w:r>
      <w:proofErr w:type="spellStart"/>
      <w:r w:rsidR="00943F40">
        <w:rPr>
          <w:rFonts w:cstheme="majorBidi"/>
        </w:rPr>
        <w:t>Weinreich</w:t>
      </w:r>
      <w:proofErr w:type="spellEnd"/>
      <w:r w:rsidRPr="00D237AA">
        <w:rPr>
          <w:rFonts w:cstheme="majorBidi"/>
        </w:rPr>
        <w:t xml:space="preserve">, 1980), possibly came from the Campanian or Calabrian Italian </w:t>
      </w:r>
      <w:proofErr w:type="spellStart"/>
      <w:r w:rsidRPr="00D237AA">
        <w:rPr>
          <w:rFonts w:cstheme="majorBidi"/>
          <w:i/>
          <w:iCs/>
        </w:rPr>
        <w:t>lejere</w:t>
      </w:r>
      <w:proofErr w:type="spellEnd"/>
      <w:r w:rsidRPr="00D237AA">
        <w:rPr>
          <w:rFonts w:cstheme="majorBidi"/>
        </w:rPr>
        <w:t xml:space="preserve">. Since that time, </w:t>
      </w:r>
      <w:proofErr w:type="spellStart"/>
      <w:r w:rsidRPr="00D237AA">
        <w:rPr>
          <w:rFonts w:cstheme="majorBidi"/>
        </w:rPr>
        <w:t>Aslanov</w:t>
      </w:r>
      <w:proofErr w:type="spellEnd"/>
      <w:r w:rsidRPr="00D237AA">
        <w:rPr>
          <w:rFonts w:cstheme="majorBidi"/>
        </w:rPr>
        <w:t xml:space="preserve"> (2013) has gone further: </w:t>
      </w:r>
      <w:r w:rsidRPr="00D237AA">
        <w:rPr>
          <w:rStyle w:val="FootnoteReference"/>
        </w:rPr>
        <w:footnoteReference w:id="1"/>
      </w:r>
      <w:r w:rsidRPr="00D237AA">
        <w:rPr>
          <w:rFonts w:cstheme="majorBidi"/>
          <w:rtl/>
        </w:rPr>
        <w:t>טײטל</w:t>
      </w:r>
      <w:r w:rsidRPr="00D237AA">
        <w:rPr>
          <w:rFonts w:cstheme="majorBidi"/>
        </w:rPr>
        <w:t xml:space="preserve"> </w:t>
      </w:r>
      <w:proofErr w:type="spellStart"/>
      <w:r w:rsidRPr="00D237AA">
        <w:rPr>
          <w:rFonts w:cstheme="majorBidi"/>
          <w:i/>
          <w:iCs/>
        </w:rPr>
        <w:t>taytl</w:t>
      </w:r>
      <w:proofErr w:type="spellEnd"/>
      <w:r w:rsidRPr="00D237AA">
        <w:rPr>
          <w:rFonts w:cstheme="majorBidi"/>
        </w:rPr>
        <w:t xml:space="preserve"> “date”, </w:t>
      </w:r>
      <w:r w:rsidRPr="00D237AA">
        <w:rPr>
          <w:rFonts w:cstheme="majorBidi"/>
          <w:rtl/>
        </w:rPr>
        <w:t>טשאָלענט</w:t>
      </w:r>
      <w:r w:rsidRPr="00D237AA">
        <w:rPr>
          <w:rFonts w:cstheme="majorBidi"/>
        </w:rPr>
        <w:t xml:space="preserve"> </w:t>
      </w:r>
      <w:proofErr w:type="spellStart"/>
      <w:r w:rsidRPr="00D237AA">
        <w:rPr>
          <w:rFonts w:cstheme="majorBidi"/>
          <w:i/>
          <w:iCs/>
        </w:rPr>
        <w:t>tsholent</w:t>
      </w:r>
      <w:proofErr w:type="spellEnd"/>
      <w:r w:rsidRPr="00D237AA">
        <w:rPr>
          <w:rFonts w:cstheme="majorBidi"/>
        </w:rPr>
        <w:t xml:space="preserve"> “servant girl”, </w:t>
      </w:r>
      <w:r w:rsidRPr="00D237AA">
        <w:rPr>
          <w:rFonts w:cstheme="majorBidi"/>
          <w:rtl/>
        </w:rPr>
        <w:t>דאַװען</w:t>
      </w:r>
      <w:r w:rsidRPr="00D237AA">
        <w:rPr>
          <w:rFonts w:cstheme="majorBidi"/>
        </w:rPr>
        <w:t xml:space="preserve"> </w:t>
      </w:r>
      <w:r w:rsidRPr="00D237AA">
        <w:rPr>
          <w:rFonts w:cstheme="majorBidi"/>
          <w:i/>
          <w:iCs/>
        </w:rPr>
        <w:t>daven</w:t>
      </w:r>
      <w:r w:rsidRPr="00D237AA">
        <w:rPr>
          <w:rFonts w:cstheme="majorBidi"/>
        </w:rPr>
        <w:t xml:space="preserve"> “to pray” (eastern dialect), indeed, these all come from Old French.</w:t>
      </w:r>
    </w:p>
    <w:p w14:paraId="7523CB64" w14:textId="0D4D3FC9" w:rsidR="000E2C04" w:rsidRPr="00D237AA" w:rsidRDefault="000E2C04" w:rsidP="000E2C04">
      <w:pPr>
        <w:spacing w:after="160" w:line="259" w:lineRule="auto"/>
        <w:rPr>
          <w:rFonts w:cstheme="majorBidi"/>
        </w:rPr>
      </w:pPr>
      <w:r w:rsidRPr="00D237AA">
        <w:rPr>
          <w:rFonts w:cstheme="majorBidi"/>
        </w:rPr>
        <w:t xml:space="preserve">Romance languages were not the sole source of vocabulary for Jews of the earliest era of Yiddish, though. Ever since the earliest recorded cases of Jewish dialects like </w:t>
      </w:r>
      <w:proofErr w:type="spellStart"/>
      <w:r w:rsidRPr="00D237AA">
        <w:rPr>
          <w:rFonts w:cstheme="majorBidi"/>
        </w:rPr>
        <w:t>Zarphatic</w:t>
      </w:r>
      <w:proofErr w:type="spellEnd"/>
      <w:r w:rsidRPr="00D237AA">
        <w:rPr>
          <w:rFonts w:cstheme="majorBidi"/>
        </w:rPr>
        <w:t xml:space="preserve"> Old French, Jews have dug into the Tanakh, Talmud, and Rabbinic Hebrew literature for vocabulary (</w:t>
      </w:r>
      <w:proofErr w:type="spellStart"/>
      <w:r w:rsidR="00943F40">
        <w:rPr>
          <w:rFonts w:cstheme="majorBidi"/>
        </w:rPr>
        <w:t>Weinreich</w:t>
      </w:r>
      <w:proofErr w:type="spellEnd"/>
      <w:r w:rsidRPr="00D237AA">
        <w:rPr>
          <w:rFonts w:cstheme="majorBidi"/>
        </w:rPr>
        <w:t xml:space="preserve">, 1956), which is affectionately referred to as </w:t>
      </w:r>
      <w:r w:rsidRPr="00D237AA">
        <w:rPr>
          <w:rFonts w:cstheme="majorBidi"/>
          <w:rtl/>
        </w:rPr>
        <w:t>לשון־קודש</w:t>
      </w:r>
      <w:r w:rsidRPr="00D237AA">
        <w:rPr>
          <w:rFonts w:cstheme="majorBidi"/>
        </w:rPr>
        <w:t xml:space="preserve"> </w:t>
      </w:r>
      <w:proofErr w:type="spellStart"/>
      <w:r w:rsidRPr="00D237AA">
        <w:rPr>
          <w:rFonts w:cstheme="majorBidi"/>
          <w:i/>
          <w:iCs/>
        </w:rPr>
        <w:t>loshn-koydesh</w:t>
      </w:r>
      <w:proofErr w:type="spellEnd"/>
      <w:r w:rsidRPr="00D237AA">
        <w:rPr>
          <w:rFonts w:cstheme="majorBidi"/>
        </w:rPr>
        <w:t xml:space="preserve"> “holy tongue” (Jacobson, 1998; Beinfeld </w:t>
      </w:r>
      <w:r w:rsidR="008A1DB4">
        <w:rPr>
          <w:rFonts w:cstheme="majorBidi"/>
        </w:rPr>
        <w:t>and</w:t>
      </w:r>
      <w:r w:rsidRPr="00D237AA">
        <w:rPr>
          <w:rFonts w:cstheme="majorBidi"/>
        </w:rPr>
        <w:t xml:space="preserve"> Bochner, 2013). Even merely saying “a lot” or “many” in the language will bring out the </w:t>
      </w:r>
      <w:proofErr w:type="gramStart"/>
      <w:r w:rsidRPr="00D237AA">
        <w:rPr>
          <w:rFonts w:cstheme="majorBidi"/>
        </w:rPr>
        <w:t xml:space="preserve">phrase </w:t>
      </w:r>
      <w:r w:rsidRPr="00D237AA">
        <w:rPr>
          <w:rFonts w:cstheme="majorBidi"/>
          <w:rtl/>
        </w:rPr>
        <w:t xml:space="preserve"> אַ</w:t>
      </w:r>
      <w:proofErr w:type="gramEnd"/>
      <w:r w:rsidRPr="00D237AA">
        <w:rPr>
          <w:rFonts w:cstheme="majorBidi"/>
          <w:rtl/>
        </w:rPr>
        <w:t xml:space="preserve"> סך</w:t>
      </w:r>
      <w:r w:rsidRPr="00D237AA">
        <w:rPr>
          <w:rFonts w:cstheme="majorBidi"/>
        </w:rPr>
        <w:t xml:space="preserve"> </w:t>
      </w:r>
      <w:r w:rsidRPr="00D237AA">
        <w:rPr>
          <w:rFonts w:cstheme="majorBidi"/>
          <w:i/>
          <w:iCs/>
        </w:rPr>
        <w:t xml:space="preserve">a </w:t>
      </w:r>
      <w:proofErr w:type="spellStart"/>
      <w:r w:rsidRPr="00D237AA">
        <w:rPr>
          <w:rFonts w:cstheme="majorBidi"/>
          <w:i/>
          <w:iCs/>
        </w:rPr>
        <w:t>sakh</w:t>
      </w:r>
      <w:proofErr w:type="spellEnd"/>
      <w:r w:rsidRPr="00D237AA">
        <w:rPr>
          <w:rFonts w:cstheme="majorBidi"/>
        </w:rPr>
        <w:t xml:space="preserve">, of Hebrew origins. </w:t>
      </w:r>
      <w:proofErr w:type="spellStart"/>
      <w:r w:rsidRPr="00D237AA">
        <w:rPr>
          <w:rFonts w:cstheme="majorBidi"/>
          <w:i/>
          <w:iCs/>
        </w:rPr>
        <w:t>Loshn-koydesh</w:t>
      </w:r>
      <w:proofErr w:type="spellEnd"/>
      <w:r w:rsidRPr="00D237AA">
        <w:rPr>
          <w:rFonts w:cstheme="majorBidi"/>
        </w:rPr>
        <w:t xml:space="preserve"> are prescriptively written as they exist in their abjadic Hebrew appearance, omitting vowels, though exception was made with phonetic spelling in Soviet Russia (Jacobson, 1998). This results in an influx of Hebrew and Aramaic (</w:t>
      </w:r>
      <w:r w:rsidR="008A1DB4">
        <w:rPr>
          <w:rFonts w:cstheme="majorBidi"/>
        </w:rPr>
        <w:t>such as</w:t>
      </w:r>
      <w:r w:rsidRPr="00D237AA">
        <w:rPr>
          <w:rFonts w:cstheme="majorBidi"/>
        </w:rPr>
        <w:t xml:space="preserve"> </w:t>
      </w:r>
      <w:r w:rsidRPr="00D237AA">
        <w:rPr>
          <w:rFonts w:cstheme="majorBidi"/>
          <w:rtl/>
        </w:rPr>
        <w:t>למאַי</w:t>
      </w:r>
      <w:r w:rsidRPr="00D237AA">
        <w:rPr>
          <w:rFonts w:cstheme="majorBidi"/>
        </w:rPr>
        <w:t xml:space="preserve"> </w:t>
      </w:r>
      <w:proofErr w:type="spellStart"/>
      <w:r w:rsidRPr="00D237AA">
        <w:rPr>
          <w:rFonts w:cstheme="majorBidi"/>
          <w:i/>
          <w:iCs/>
        </w:rPr>
        <w:t>lemay</w:t>
      </w:r>
      <w:proofErr w:type="spellEnd"/>
      <w:r w:rsidRPr="00D237AA">
        <w:rPr>
          <w:rFonts w:cstheme="majorBidi"/>
          <w:i/>
          <w:iCs/>
        </w:rPr>
        <w:t xml:space="preserve"> </w:t>
      </w:r>
      <w:r w:rsidRPr="00D237AA">
        <w:rPr>
          <w:rFonts w:cstheme="majorBidi"/>
        </w:rPr>
        <w:t xml:space="preserve">“why, for what reason”) loanwords, among others, uniquely inundating Jewish languages, and around 20% of Yiddish words are defined as such. This process continues to this day; most notably, </w:t>
      </w:r>
      <w:r w:rsidRPr="00D237AA">
        <w:rPr>
          <w:rFonts w:cstheme="majorBidi"/>
          <w:rtl/>
        </w:rPr>
        <w:t>עליה</w:t>
      </w:r>
      <w:r w:rsidRPr="00D237AA">
        <w:rPr>
          <w:rFonts w:cstheme="majorBidi"/>
        </w:rPr>
        <w:t xml:space="preserve"> </w:t>
      </w:r>
      <w:proofErr w:type="spellStart"/>
      <w:r w:rsidRPr="00D237AA">
        <w:rPr>
          <w:rFonts w:cstheme="majorBidi"/>
          <w:i/>
          <w:iCs/>
        </w:rPr>
        <w:t>alie</w:t>
      </w:r>
      <w:proofErr w:type="spellEnd"/>
      <w:r w:rsidRPr="00D237AA">
        <w:rPr>
          <w:rFonts w:cstheme="majorBidi"/>
        </w:rPr>
        <w:t xml:space="preserve"> “Aliyah” has entered the modern Yiddish language, referring to Zionist emigration to Israel-Palestine, with the phrase </w:t>
      </w:r>
      <w:r w:rsidRPr="00D237AA">
        <w:rPr>
          <w:rFonts w:cstheme="majorBidi"/>
          <w:rtl/>
        </w:rPr>
        <w:t>עולה־חדש</w:t>
      </w:r>
      <w:r w:rsidRPr="00D237AA">
        <w:rPr>
          <w:rFonts w:cstheme="majorBidi"/>
        </w:rPr>
        <w:t xml:space="preserve"> </w:t>
      </w:r>
      <w:proofErr w:type="spellStart"/>
      <w:r w:rsidRPr="00D237AA">
        <w:rPr>
          <w:rFonts w:cstheme="majorBidi"/>
          <w:i/>
          <w:iCs/>
        </w:rPr>
        <w:t>oyle-khodesh</w:t>
      </w:r>
      <w:proofErr w:type="spellEnd"/>
      <w:r w:rsidRPr="00D237AA">
        <w:rPr>
          <w:rFonts w:cstheme="majorBidi"/>
          <w:i/>
          <w:iCs/>
        </w:rPr>
        <w:t xml:space="preserve"> </w:t>
      </w:r>
      <w:r w:rsidRPr="00D237AA">
        <w:rPr>
          <w:rFonts w:cstheme="majorBidi"/>
        </w:rPr>
        <w:lastRenderedPageBreak/>
        <w:t xml:space="preserve">referring to new migrants. The nature of </w:t>
      </w:r>
      <w:proofErr w:type="spellStart"/>
      <w:r w:rsidRPr="00D237AA">
        <w:rPr>
          <w:rFonts w:cstheme="majorBidi"/>
          <w:i/>
          <w:iCs/>
        </w:rPr>
        <w:t>loshn-koydesh</w:t>
      </w:r>
      <w:proofErr w:type="spellEnd"/>
      <w:r w:rsidRPr="00D237AA">
        <w:rPr>
          <w:rFonts w:cstheme="majorBidi"/>
        </w:rPr>
        <w:t xml:space="preserve"> has also extended into their syntactic place in the Yiddish language, with Hasidic speakers changing their usage depending on their culture</w:t>
      </w:r>
      <w:r w:rsidR="00C43F42" w:rsidRPr="00D237AA">
        <w:rPr>
          <w:rFonts w:cstheme="majorBidi"/>
        </w:rPr>
        <w:t>.</w:t>
      </w:r>
      <w:r w:rsidRPr="00D237AA">
        <w:rPr>
          <w:rFonts w:cstheme="majorBidi"/>
        </w:rPr>
        <w:t xml:space="preserve"> Israeli speakers more familiar with the Hebrew language will wilfully use the matching gender, whereas those in New York may default to the feminine determiner </w:t>
      </w:r>
      <w:r w:rsidRPr="00D237AA">
        <w:rPr>
          <w:rFonts w:cstheme="majorBidi"/>
          <w:rtl/>
        </w:rPr>
        <w:t>די</w:t>
      </w:r>
      <w:r w:rsidRPr="00D237AA">
        <w:rPr>
          <w:rFonts w:cstheme="majorBidi"/>
        </w:rPr>
        <w:t xml:space="preserve"> </w:t>
      </w:r>
      <w:r w:rsidRPr="00D237AA">
        <w:rPr>
          <w:rFonts w:cstheme="majorBidi"/>
          <w:i/>
          <w:iCs/>
        </w:rPr>
        <w:t>di</w:t>
      </w:r>
      <w:r w:rsidRPr="00D237AA">
        <w:rPr>
          <w:rFonts w:cstheme="majorBidi"/>
        </w:rPr>
        <w:t xml:space="preserve"> (Belk, Kahn, </w:t>
      </w:r>
      <w:r w:rsidR="008A1DB4">
        <w:rPr>
          <w:rFonts w:cstheme="majorBidi"/>
        </w:rPr>
        <w:t>and</w:t>
      </w:r>
      <w:r w:rsidRPr="00D237AA">
        <w:rPr>
          <w:rFonts w:cstheme="majorBidi"/>
        </w:rPr>
        <w:t xml:space="preserve"> </w:t>
      </w:r>
      <w:proofErr w:type="spellStart"/>
      <w:r w:rsidRPr="00D237AA">
        <w:rPr>
          <w:rFonts w:cstheme="majorBidi"/>
        </w:rPr>
        <w:t>Szendrői</w:t>
      </w:r>
      <w:proofErr w:type="spellEnd"/>
      <w:r w:rsidRPr="00D237AA">
        <w:rPr>
          <w:rFonts w:cstheme="majorBidi"/>
        </w:rPr>
        <w:t xml:space="preserve">, 2020). </w:t>
      </w:r>
    </w:p>
    <w:p w14:paraId="793EB83B" w14:textId="4F963436" w:rsidR="000E2C04" w:rsidRPr="00D237AA" w:rsidRDefault="000E2C04" w:rsidP="000E2C04">
      <w:pPr>
        <w:spacing w:after="160" w:line="259" w:lineRule="auto"/>
        <w:rPr>
          <w:rFonts w:cstheme="majorBidi"/>
        </w:rPr>
      </w:pPr>
      <w:r w:rsidRPr="00D237AA">
        <w:rPr>
          <w:rFonts w:cstheme="majorBidi"/>
        </w:rPr>
        <w:t>The phonology of Yiddish makes it different to any other Germanic language. Most notably, [χ], the voiceless uvular fricative, is in active use in Yiddish, coming from Biblical Hebrew and rarely being seen in modern times, a relic of the original pronunciation of the holy tongue (</w:t>
      </w:r>
      <w:proofErr w:type="spellStart"/>
      <w:r w:rsidR="00943F40">
        <w:rPr>
          <w:rFonts w:cstheme="majorBidi"/>
        </w:rPr>
        <w:t>Weinreich</w:t>
      </w:r>
      <w:proofErr w:type="spellEnd"/>
      <w:r w:rsidRPr="00D237AA">
        <w:rPr>
          <w:rFonts w:cstheme="majorBidi"/>
        </w:rPr>
        <w:t>, 1959). /</w:t>
      </w:r>
      <w:proofErr w:type="spellStart"/>
      <w:r w:rsidRPr="00D237AA">
        <w:rPr>
          <w:rFonts w:cstheme="majorBidi"/>
        </w:rPr>
        <w:t>n</w:t>
      </w:r>
      <w:r w:rsidRPr="00D237AA">
        <w:rPr>
          <w:rFonts w:ascii="Times New Roman" w:hAnsi="Times New Roman" w:cs="Times New Roman"/>
        </w:rPr>
        <w:t>ʲ</w:t>
      </w:r>
      <w:proofErr w:type="spellEnd"/>
      <w:r w:rsidRPr="00D237AA">
        <w:rPr>
          <w:rFonts w:cstheme="majorBidi"/>
        </w:rPr>
        <w:t xml:space="preserve">/, too, has unique origins, likely coming from a Slavic language, being seen in Polish, Ukrainian, and Russian (Kleine, 2003). </w:t>
      </w:r>
    </w:p>
    <w:p w14:paraId="762EA7D7" w14:textId="74B2DB7A" w:rsidR="000E2C04" w:rsidRPr="00D237AA" w:rsidRDefault="000E2C04" w:rsidP="000E2C04">
      <w:pPr>
        <w:spacing w:after="160" w:line="259" w:lineRule="auto"/>
        <w:rPr>
          <w:rFonts w:cstheme="majorBidi"/>
        </w:rPr>
      </w:pPr>
      <w:r w:rsidRPr="00D237AA">
        <w:rPr>
          <w:rFonts w:cstheme="majorBidi"/>
        </w:rPr>
        <w:t xml:space="preserve">Out of every Germanic language, only Yiddish has the suffix </w:t>
      </w:r>
      <w:r w:rsidRPr="00D237AA">
        <w:rPr>
          <w:rFonts w:cstheme="majorBidi"/>
          <w:rtl/>
        </w:rPr>
        <w:t>-ניק</w:t>
      </w:r>
      <w:r w:rsidRPr="00D237AA">
        <w:rPr>
          <w:rFonts w:cstheme="majorBidi"/>
        </w:rPr>
        <w:t xml:space="preserve"> </w:t>
      </w:r>
      <w:r w:rsidRPr="00D237AA">
        <w:rPr>
          <w:rFonts w:cstheme="majorBidi"/>
          <w:i/>
          <w:iCs/>
        </w:rPr>
        <w:t>-</w:t>
      </w:r>
      <w:proofErr w:type="spellStart"/>
      <w:r w:rsidRPr="00D237AA">
        <w:rPr>
          <w:rFonts w:cstheme="majorBidi"/>
          <w:i/>
          <w:iCs/>
        </w:rPr>
        <w:t>nik</w:t>
      </w:r>
      <w:proofErr w:type="spellEnd"/>
      <w:r w:rsidRPr="00D237AA">
        <w:rPr>
          <w:rFonts w:cstheme="majorBidi"/>
        </w:rPr>
        <w:t xml:space="preserve">. A well-read individual may recognise this as a common Slavic suffix, and they would be right: It is the very same, and has been fully assimilated, forming neologisms such as </w:t>
      </w:r>
      <w:r w:rsidRPr="00D237AA">
        <w:rPr>
          <w:rFonts w:cstheme="majorBidi"/>
          <w:rtl/>
        </w:rPr>
        <w:t>קאָמפּיוטערניק</w:t>
      </w:r>
      <w:r w:rsidRPr="00D237AA">
        <w:rPr>
          <w:rFonts w:cstheme="majorBidi"/>
        </w:rPr>
        <w:t xml:space="preserve"> </w:t>
      </w:r>
      <w:proofErr w:type="spellStart"/>
      <w:r w:rsidRPr="00D237AA">
        <w:rPr>
          <w:rFonts w:cstheme="majorBidi"/>
          <w:i/>
          <w:iCs/>
        </w:rPr>
        <w:t>kompyuternik</w:t>
      </w:r>
      <w:proofErr w:type="spellEnd"/>
      <w:r w:rsidRPr="00D237AA">
        <w:rPr>
          <w:rFonts w:cstheme="majorBidi"/>
        </w:rPr>
        <w:t xml:space="preserve"> “geek” (</w:t>
      </w:r>
      <w:proofErr w:type="spellStart"/>
      <w:r w:rsidRPr="00D237AA">
        <w:rPr>
          <w:rFonts w:cstheme="majorBidi"/>
        </w:rPr>
        <w:t>Schaechter</w:t>
      </w:r>
      <w:proofErr w:type="spellEnd"/>
      <w:r w:rsidRPr="00D237AA">
        <w:rPr>
          <w:rFonts w:cstheme="majorBidi"/>
        </w:rPr>
        <w:t xml:space="preserve">-Viswanath </w:t>
      </w:r>
      <w:r w:rsidR="008A1DB4">
        <w:rPr>
          <w:rFonts w:cstheme="majorBidi"/>
        </w:rPr>
        <w:t>and</w:t>
      </w:r>
      <w:r w:rsidRPr="00D237AA">
        <w:rPr>
          <w:rFonts w:cstheme="majorBidi"/>
        </w:rPr>
        <w:t xml:space="preserve"> Glasser, 2016). Given the sheer amount of integration within eastern Europe, the origins of this suffix are unknown, most likely Polish or Russian, but nevertheless a testament to the language contact of Jews during the evolution of Yiddish. Indeed, the Slavic component of Yiddish makes up yet another 20% of the language. The -s plural of Yiddish also has uncertain origins, seemingly not coming from any one Germanic dialect, with those of an -e final possibly coming from Hebrew (</w:t>
      </w:r>
      <w:proofErr w:type="spellStart"/>
      <w:r w:rsidR="00943F40">
        <w:rPr>
          <w:rFonts w:cstheme="majorBidi"/>
        </w:rPr>
        <w:t>Weinreich</w:t>
      </w:r>
      <w:proofErr w:type="spellEnd"/>
      <w:r w:rsidRPr="00D237AA">
        <w:rPr>
          <w:rFonts w:cstheme="majorBidi"/>
        </w:rPr>
        <w:t>, 1956</w:t>
      </w:r>
      <w:r w:rsidR="00683B6D">
        <w:rPr>
          <w:rFonts w:cstheme="majorBidi"/>
        </w:rPr>
        <w:t xml:space="preserve">; </w:t>
      </w:r>
      <w:r w:rsidRPr="00D237AA">
        <w:rPr>
          <w:rFonts w:cstheme="majorBidi"/>
        </w:rPr>
        <w:t xml:space="preserve">Krogh, 2001, cited in Aslanov, 2013). </w:t>
      </w:r>
    </w:p>
    <w:p w14:paraId="025399BB" w14:textId="16273733" w:rsidR="00DD19E8" w:rsidRPr="00DD19E8" w:rsidRDefault="00DD19E8" w:rsidP="00DD19E8">
      <w:pPr>
        <w:pStyle w:val="Heading2"/>
      </w:pPr>
      <w:r>
        <w:t xml:space="preserve">Der </w:t>
      </w:r>
      <w:proofErr w:type="spellStart"/>
      <w:r>
        <w:t>Khurbn</w:t>
      </w:r>
      <w:proofErr w:type="spellEnd"/>
      <w:r>
        <w:t>: Disaster and Change</w:t>
      </w:r>
    </w:p>
    <w:p w14:paraId="76E9DF69" w14:textId="74310661" w:rsidR="000E2C04" w:rsidRPr="00D237AA" w:rsidRDefault="000E2C04" w:rsidP="000E2C04">
      <w:pPr>
        <w:spacing w:after="160" w:line="259" w:lineRule="auto"/>
        <w:rPr>
          <w:rFonts w:cs="Times New Roman"/>
        </w:rPr>
      </w:pPr>
      <w:r w:rsidRPr="00D237AA">
        <w:rPr>
          <w:rFonts w:cstheme="majorBidi"/>
        </w:rPr>
        <w:t>Regardless of the millennia-spanning existence of Yiddish, which defines its grammar, it remains difficult to discuss Yiddish without considering its language contact in the German Reich, and its later destruction at the hands of Adolf Hitler</w:t>
      </w:r>
      <w:r w:rsidR="000369C3" w:rsidRPr="00D237AA">
        <w:rPr>
          <w:rFonts w:cstheme="majorBidi"/>
        </w:rPr>
        <w:t xml:space="preserve"> (Katz, 2004; Pollin-Galay, 2024)</w:t>
      </w:r>
      <w:r w:rsidRPr="00D237AA">
        <w:rPr>
          <w:rFonts w:cstheme="majorBidi"/>
        </w:rPr>
        <w:t>.</w:t>
      </w:r>
      <w:r w:rsidRPr="00D237AA">
        <w:rPr>
          <w:rFonts w:cs="Times New Roman"/>
        </w:rPr>
        <w:t xml:space="preserve"> </w:t>
      </w:r>
      <w:r w:rsidRPr="00D237AA">
        <w:rPr>
          <w:rFonts w:cstheme="majorBidi"/>
        </w:rPr>
        <w:t xml:space="preserve">Here, we see something of a language conflict: </w:t>
      </w:r>
      <w:r w:rsidRPr="00D237AA">
        <w:rPr>
          <w:rFonts w:cs="Times New Roman"/>
          <w:rtl/>
        </w:rPr>
        <w:t>דײַטשמעריש</w:t>
      </w:r>
      <w:r w:rsidRPr="00D237AA">
        <w:rPr>
          <w:rFonts w:cs="Times New Roman"/>
        </w:rPr>
        <w:t xml:space="preserve"> </w:t>
      </w:r>
      <w:proofErr w:type="spellStart"/>
      <w:r w:rsidRPr="00D237AA">
        <w:rPr>
          <w:rFonts w:cs="Times New Roman"/>
          <w:i/>
          <w:iCs/>
        </w:rPr>
        <w:t>daytshmerish</w:t>
      </w:r>
      <w:proofErr w:type="spellEnd"/>
      <w:r w:rsidRPr="00D237AA">
        <w:rPr>
          <w:rFonts w:cs="Times New Roman"/>
        </w:rPr>
        <w:t xml:space="preserve">. This is a word used to describe borrowings from High German, or language “peppered with Germanisms” (Beinfeld </w:t>
      </w:r>
      <w:r w:rsidR="008A1DB4">
        <w:rPr>
          <w:rFonts w:cs="Times New Roman"/>
        </w:rPr>
        <w:t>and</w:t>
      </w:r>
      <w:r w:rsidRPr="00D237AA">
        <w:rPr>
          <w:rFonts w:cs="Times New Roman"/>
        </w:rPr>
        <w:t xml:space="preserve"> Bochner, 2013), rooted in Yiddish’s nature as a language of Eastern Europe. What of saying </w:t>
      </w:r>
      <w:r w:rsidRPr="00D237AA">
        <w:rPr>
          <w:rFonts w:cs="Times New Roman"/>
          <w:rtl/>
        </w:rPr>
        <w:t>אונד</w:t>
      </w:r>
      <w:r w:rsidRPr="00D237AA">
        <w:rPr>
          <w:rFonts w:cs="Times New Roman"/>
        </w:rPr>
        <w:t xml:space="preserve"> </w:t>
      </w:r>
      <w:r w:rsidRPr="00D237AA">
        <w:rPr>
          <w:rFonts w:cs="Times New Roman"/>
          <w:i/>
          <w:iCs/>
        </w:rPr>
        <w:t>und</w:t>
      </w:r>
      <w:r w:rsidRPr="00D237AA">
        <w:rPr>
          <w:rFonts w:cs="Times New Roman"/>
        </w:rPr>
        <w:t xml:space="preserve"> instead of </w:t>
      </w:r>
      <w:r w:rsidRPr="00D237AA">
        <w:rPr>
          <w:rFonts w:cs="Times New Roman"/>
          <w:rtl/>
        </w:rPr>
        <w:t>און</w:t>
      </w:r>
      <w:r w:rsidRPr="00D237AA">
        <w:rPr>
          <w:rFonts w:cs="Times New Roman"/>
        </w:rPr>
        <w:t xml:space="preserve"> </w:t>
      </w:r>
      <w:r w:rsidRPr="00D237AA">
        <w:rPr>
          <w:rFonts w:cs="Times New Roman"/>
          <w:i/>
          <w:iCs/>
        </w:rPr>
        <w:t>un</w:t>
      </w:r>
      <w:r w:rsidRPr="00D237AA">
        <w:rPr>
          <w:rFonts w:cs="Times New Roman"/>
        </w:rPr>
        <w:t xml:space="preserve">? That would be a </w:t>
      </w:r>
      <w:r w:rsidRPr="00D237AA">
        <w:rPr>
          <w:rFonts w:cs="Times New Roman"/>
          <w:rtl/>
        </w:rPr>
        <w:t>דײַטשמעריזם</w:t>
      </w:r>
      <w:r w:rsidRPr="00D237AA">
        <w:rPr>
          <w:rFonts w:cs="Times New Roman"/>
        </w:rPr>
        <w:t xml:space="preserve"> </w:t>
      </w:r>
      <w:proofErr w:type="spellStart"/>
      <w:r w:rsidRPr="00D237AA">
        <w:rPr>
          <w:rFonts w:cs="Times New Roman"/>
          <w:i/>
          <w:iCs/>
        </w:rPr>
        <w:t>daytshmerizm</w:t>
      </w:r>
      <w:proofErr w:type="spellEnd"/>
      <w:r w:rsidRPr="00D237AA">
        <w:rPr>
          <w:rFonts w:cs="Times New Roman"/>
        </w:rPr>
        <w:t>. Originating in the mid-19</w:t>
      </w:r>
      <w:r w:rsidRPr="00D237AA">
        <w:rPr>
          <w:rFonts w:cs="Times New Roman"/>
          <w:vertAlign w:val="superscript"/>
        </w:rPr>
        <w:t>th</w:t>
      </w:r>
      <w:r w:rsidRPr="00D237AA">
        <w:rPr>
          <w:rFonts w:cs="Times New Roman"/>
        </w:rPr>
        <w:t xml:space="preserve"> century, this formal register of Yiddish would use more “German” language, in order to look more prestigious, normally by well-off individuals, news organisations, and occasionally in theatre (Grill </w:t>
      </w:r>
      <w:r w:rsidR="008A1DB4">
        <w:rPr>
          <w:rFonts w:cs="Times New Roman"/>
        </w:rPr>
        <w:t>and</w:t>
      </w:r>
      <w:r w:rsidRPr="00D237AA">
        <w:rPr>
          <w:rFonts w:cs="Times New Roman"/>
        </w:rPr>
        <w:t xml:space="preserve"> Wilhelm, 2018). Even </w:t>
      </w:r>
      <w:proofErr w:type="spellStart"/>
      <w:r w:rsidRPr="00D237AA">
        <w:rPr>
          <w:rFonts w:cs="Times New Roman"/>
        </w:rPr>
        <w:t>Sholem</w:t>
      </w:r>
      <w:proofErr w:type="spellEnd"/>
      <w:r w:rsidRPr="00D237AA">
        <w:rPr>
          <w:rFonts w:cs="Times New Roman"/>
        </w:rPr>
        <w:t xml:space="preserve"> Aleichem (1859-1916), a great poet, would write in such a way in his early work, perhaps because he and other </w:t>
      </w:r>
      <w:proofErr w:type="spellStart"/>
      <w:r w:rsidRPr="00D237AA">
        <w:rPr>
          <w:rFonts w:cs="Times New Roman"/>
        </w:rPr>
        <w:t>Yiddishists</w:t>
      </w:r>
      <w:proofErr w:type="spellEnd"/>
      <w:r w:rsidRPr="00D237AA">
        <w:rPr>
          <w:rFonts w:cs="Times New Roman"/>
        </w:rPr>
        <w:t xml:space="preserve"> still considered themselves </w:t>
      </w:r>
      <w:r w:rsidRPr="00D237AA">
        <w:rPr>
          <w:rFonts w:cs="Times New Roman"/>
          <w:rtl/>
        </w:rPr>
        <w:t xml:space="preserve">זשאַרגאָן </w:t>
      </w:r>
      <w:r w:rsidRPr="00D237AA">
        <w:rPr>
          <w:rFonts w:cs="Times New Roman"/>
          <w:b/>
          <w:rtl/>
        </w:rPr>
        <w:t>שרײַבערס</w:t>
      </w:r>
      <w:r w:rsidRPr="00D237AA">
        <w:rPr>
          <w:rFonts w:cs="Times New Roman"/>
          <w:b/>
        </w:rPr>
        <w:t xml:space="preserve"> </w:t>
      </w:r>
      <w:proofErr w:type="spellStart"/>
      <w:r w:rsidRPr="00D237AA">
        <w:rPr>
          <w:rFonts w:cs="Times New Roman"/>
          <w:bCs/>
          <w:i/>
          <w:iCs/>
        </w:rPr>
        <w:t>zhargon</w:t>
      </w:r>
      <w:proofErr w:type="spellEnd"/>
      <w:r w:rsidRPr="00D237AA">
        <w:rPr>
          <w:rFonts w:cs="Times New Roman"/>
          <w:i/>
          <w:iCs/>
        </w:rPr>
        <w:t xml:space="preserve"> </w:t>
      </w:r>
      <w:proofErr w:type="spellStart"/>
      <w:r w:rsidRPr="00D237AA">
        <w:rPr>
          <w:rFonts w:cs="Times New Roman"/>
          <w:i/>
          <w:iCs/>
        </w:rPr>
        <w:t>shraybers</w:t>
      </w:r>
      <w:proofErr w:type="spellEnd"/>
      <w:r w:rsidRPr="00D237AA">
        <w:rPr>
          <w:rFonts w:cs="Times New Roman"/>
        </w:rPr>
        <w:t xml:space="preserve"> (Katz, 2004)</w:t>
      </w:r>
      <w:r w:rsidR="00F05F8E" w:rsidRPr="00D237AA">
        <w:rPr>
          <w:rFonts w:cs="Times New Roman"/>
        </w:rPr>
        <w:t>, “jargon writers”</w:t>
      </w:r>
      <w:r w:rsidRPr="00D237AA">
        <w:rPr>
          <w:rFonts w:cs="Times New Roman"/>
        </w:rPr>
        <w:t xml:space="preserve">? Contrast this with Solomon Blumgarten (pen name Yehoash, 1872-1927), whose translation of the Tanakh not only brought the most important texts in Jewish culture to the Yiddish diaspora, but also preserved much of the Hebrew words that defined it and was regarded as “poetic genius” and “an epoch in the word of Biblica” (Frohlich, 2017). But what defines a </w:t>
      </w:r>
      <w:proofErr w:type="spellStart"/>
      <w:r w:rsidRPr="00D237AA">
        <w:rPr>
          <w:rFonts w:cs="Times New Roman"/>
          <w:i/>
          <w:iCs/>
        </w:rPr>
        <w:t>daytshmerizm</w:t>
      </w:r>
      <w:proofErr w:type="spellEnd"/>
      <w:r w:rsidRPr="00D237AA">
        <w:rPr>
          <w:rFonts w:cs="Times New Roman"/>
        </w:rPr>
        <w:t xml:space="preserve">? Simply put, phonology. Consider </w:t>
      </w:r>
      <w:r w:rsidRPr="00D237AA">
        <w:rPr>
          <w:rFonts w:cs="Times New Roman"/>
          <w:rtl/>
        </w:rPr>
        <w:t>אַפּפֿעל</w:t>
      </w:r>
      <w:r w:rsidRPr="00D237AA">
        <w:rPr>
          <w:rFonts w:cs="Times New Roman"/>
        </w:rPr>
        <w:t xml:space="preserve"> </w:t>
      </w:r>
      <w:proofErr w:type="spellStart"/>
      <w:r w:rsidRPr="00D237AA">
        <w:rPr>
          <w:rFonts w:cs="Times New Roman"/>
          <w:i/>
          <w:iCs/>
        </w:rPr>
        <w:t>apfel</w:t>
      </w:r>
      <w:proofErr w:type="spellEnd"/>
      <w:r w:rsidRPr="00D237AA">
        <w:rPr>
          <w:rFonts w:cs="Times New Roman"/>
        </w:rPr>
        <w:t xml:space="preserve">, clearly the German word for “apple”. A Yiddish speaker would immediately reckon that something is wrong: </w:t>
      </w:r>
      <w:r w:rsidR="00C43F42" w:rsidRPr="00D237AA">
        <w:rPr>
          <w:rFonts w:cs="Times New Roman"/>
        </w:rPr>
        <w:t>T</w:t>
      </w:r>
      <w:r w:rsidRPr="00D237AA">
        <w:rPr>
          <w:rFonts w:cs="Times New Roman"/>
        </w:rPr>
        <w:t xml:space="preserve">he Eastern Yiddish </w:t>
      </w:r>
      <w:r w:rsidRPr="00D237AA">
        <w:rPr>
          <w:rFonts w:cs="Times New Roman"/>
          <w:rtl/>
        </w:rPr>
        <w:t>עפּל</w:t>
      </w:r>
      <w:r w:rsidRPr="00D237AA">
        <w:rPr>
          <w:rFonts w:cs="Times New Roman"/>
        </w:rPr>
        <w:t xml:space="preserve"> </w:t>
      </w:r>
      <w:proofErr w:type="spellStart"/>
      <w:r w:rsidRPr="00D237AA">
        <w:rPr>
          <w:rFonts w:cs="Times New Roman"/>
          <w:i/>
          <w:iCs/>
        </w:rPr>
        <w:t>epl</w:t>
      </w:r>
      <w:proofErr w:type="spellEnd"/>
      <w:r w:rsidRPr="00D237AA">
        <w:rPr>
          <w:rFonts w:cs="Times New Roman"/>
        </w:rPr>
        <w:t xml:space="preserve"> being the “correct” word aside, the West Germanic *-pp- consonant cluster is unaffected in the Germanic branch Yiddish is based on, </w:t>
      </w:r>
      <w:r w:rsidRPr="00D237AA">
        <w:rPr>
          <w:rFonts w:cs="Times New Roman"/>
        </w:rPr>
        <w:lastRenderedPageBreak/>
        <w:t xml:space="preserve">whereas in German proper, it moved to -pf-. Ergo, </w:t>
      </w:r>
      <w:r w:rsidRPr="00D237AA">
        <w:rPr>
          <w:rFonts w:cs="Times New Roman"/>
          <w:rtl/>
        </w:rPr>
        <w:t>אַפּפֿעל</w:t>
      </w:r>
      <w:r w:rsidRPr="00D237AA">
        <w:rPr>
          <w:rFonts w:cs="Times New Roman"/>
        </w:rPr>
        <w:t xml:space="preserve"> </w:t>
      </w:r>
      <w:proofErr w:type="spellStart"/>
      <w:r w:rsidRPr="00D237AA">
        <w:rPr>
          <w:rFonts w:cs="Times New Roman"/>
          <w:i/>
          <w:iCs/>
        </w:rPr>
        <w:t>apfel</w:t>
      </w:r>
      <w:proofErr w:type="spellEnd"/>
      <w:r w:rsidRPr="00D237AA">
        <w:rPr>
          <w:rFonts w:cs="Times New Roman"/>
        </w:rPr>
        <w:t xml:space="preserve"> sounds completely foreign (Grill </w:t>
      </w:r>
      <w:r w:rsidR="008A1DB4">
        <w:rPr>
          <w:rFonts w:cs="Times New Roman"/>
        </w:rPr>
        <w:t>and</w:t>
      </w:r>
      <w:r w:rsidRPr="00D237AA">
        <w:rPr>
          <w:rFonts w:cs="Times New Roman"/>
        </w:rPr>
        <w:t xml:space="preserve"> Wilhelm, 2018). </w:t>
      </w:r>
    </w:p>
    <w:p w14:paraId="052CA62D" w14:textId="5B940162" w:rsidR="000E2C04" w:rsidRPr="00D237AA" w:rsidRDefault="000E2C04" w:rsidP="000E2C04">
      <w:pPr>
        <w:spacing w:after="160" w:line="259" w:lineRule="auto"/>
        <w:rPr>
          <w:rFonts w:cstheme="majorBidi"/>
        </w:rPr>
      </w:pPr>
      <w:r w:rsidRPr="00D237AA">
        <w:rPr>
          <w:rFonts w:cs="Times New Roman"/>
        </w:rPr>
        <w:t xml:space="preserve">As Jews were forced to emigrate due to Adolf Hitler’s rise to power in the early 1930s, tensions bubbled. Come 1938, </w:t>
      </w:r>
      <w:proofErr w:type="spellStart"/>
      <w:r w:rsidR="00943F40">
        <w:rPr>
          <w:rFonts w:cs="Times New Roman"/>
        </w:rPr>
        <w:t>Weinreich</w:t>
      </w:r>
      <w:r w:rsidRPr="00D237AA">
        <w:rPr>
          <w:rFonts w:cs="Times New Roman"/>
        </w:rPr>
        <w:t>’s</w:t>
      </w:r>
      <w:proofErr w:type="spellEnd"/>
      <w:r w:rsidRPr="00D237AA">
        <w:rPr>
          <w:rFonts w:cs="Times New Roman"/>
        </w:rPr>
        <w:t xml:space="preserve"> </w:t>
      </w:r>
      <w:proofErr w:type="spellStart"/>
      <w:r w:rsidRPr="00D237AA">
        <w:rPr>
          <w:rFonts w:cs="Times New Roman"/>
          <w:i/>
          <w:iCs/>
        </w:rPr>
        <w:t>Daytshmerish</w:t>
      </w:r>
      <w:proofErr w:type="spellEnd"/>
      <w:r w:rsidRPr="00D237AA">
        <w:rPr>
          <w:rFonts w:cs="Times New Roman"/>
          <w:i/>
          <w:iCs/>
        </w:rPr>
        <w:t xml:space="preserve"> </w:t>
      </w:r>
      <w:proofErr w:type="spellStart"/>
      <w:r w:rsidRPr="00D237AA">
        <w:rPr>
          <w:rFonts w:cs="Times New Roman"/>
          <w:i/>
          <w:iCs/>
        </w:rPr>
        <w:t>toyg</w:t>
      </w:r>
      <w:proofErr w:type="spellEnd"/>
      <w:r w:rsidRPr="00D237AA">
        <w:rPr>
          <w:rFonts w:cs="Times New Roman"/>
          <w:i/>
          <w:iCs/>
        </w:rPr>
        <w:t xml:space="preserve"> nit</w:t>
      </w:r>
      <w:r w:rsidRPr="00D237AA">
        <w:rPr>
          <w:rFonts w:cs="Times New Roman"/>
        </w:rPr>
        <w:t xml:space="preserve"> (“</w:t>
      </w:r>
      <w:proofErr w:type="spellStart"/>
      <w:r w:rsidRPr="00D237AA">
        <w:rPr>
          <w:rFonts w:cs="Times New Roman"/>
        </w:rPr>
        <w:t>Daytshmerish</w:t>
      </w:r>
      <w:proofErr w:type="spellEnd"/>
      <w:r w:rsidRPr="00D237AA">
        <w:rPr>
          <w:rFonts w:cs="Times New Roman"/>
        </w:rPr>
        <w:t xml:space="preserve"> is unfit/unacceptable”) confirmed that, with the backing of </w:t>
      </w:r>
      <w:proofErr w:type="spellStart"/>
      <w:r w:rsidR="00943F40" w:rsidRPr="00943F40">
        <w:rPr>
          <w:rFonts w:cs="Times New Roman"/>
          <w:i/>
          <w:iCs/>
        </w:rPr>
        <w:t>Yidisher</w:t>
      </w:r>
      <w:proofErr w:type="spellEnd"/>
      <w:r w:rsidR="00943F40" w:rsidRPr="00943F40">
        <w:rPr>
          <w:rFonts w:cs="Times New Roman"/>
          <w:i/>
          <w:iCs/>
        </w:rPr>
        <w:t xml:space="preserve"> </w:t>
      </w:r>
      <w:proofErr w:type="spellStart"/>
      <w:r w:rsidR="00943F40" w:rsidRPr="00943F40">
        <w:rPr>
          <w:rFonts w:cs="Times New Roman"/>
          <w:i/>
          <w:iCs/>
        </w:rPr>
        <w:t>Visnshaftlekher</w:t>
      </w:r>
      <w:proofErr w:type="spellEnd"/>
      <w:r w:rsidR="00943F40" w:rsidRPr="00943F40">
        <w:rPr>
          <w:rFonts w:cs="Times New Roman"/>
          <w:i/>
          <w:iCs/>
        </w:rPr>
        <w:t xml:space="preserve"> </w:t>
      </w:r>
      <w:proofErr w:type="spellStart"/>
      <w:r w:rsidR="00943F40" w:rsidRPr="00943F40">
        <w:rPr>
          <w:rFonts w:cs="Times New Roman"/>
          <w:i/>
          <w:iCs/>
        </w:rPr>
        <w:t>Institut</w:t>
      </w:r>
      <w:proofErr w:type="spellEnd"/>
      <w:r w:rsidR="00943F40">
        <w:rPr>
          <w:rFonts w:cs="Times New Roman"/>
        </w:rPr>
        <w:t xml:space="preserve"> (YIVO, Yiddish Scientific Institute)</w:t>
      </w:r>
      <w:r w:rsidRPr="00D237AA">
        <w:rPr>
          <w:rFonts w:cs="Times New Roman"/>
        </w:rPr>
        <w:t xml:space="preserve">, </w:t>
      </w:r>
      <w:proofErr w:type="spellStart"/>
      <w:r w:rsidRPr="00D237AA">
        <w:rPr>
          <w:rFonts w:cs="Times New Roman"/>
          <w:i/>
          <w:iCs/>
        </w:rPr>
        <w:t>daytshmerizm</w:t>
      </w:r>
      <w:r w:rsidRPr="00D237AA">
        <w:rPr>
          <w:rFonts w:cs="Times New Roman"/>
        </w:rPr>
        <w:t>s</w:t>
      </w:r>
      <w:proofErr w:type="spellEnd"/>
      <w:r w:rsidRPr="00D237AA">
        <w:rPr>
          <w:rFonts w:cs="Times New Roman"/>
        </w:rPr>
        <w:t xml:space="preserve"> were never to be acceptable in Yiddish again (Grill </w:t>
      </w:r>
      <w:r w:rsidR="008A1DB4">
        <w:rPr>
          <w:rFonts w:cs="Times New Roman"/>
        </w:rPr>
        <w:t>and</w:t>
      </w:r>
      <w:r w:rsidRPr="00D237AA">
        <w:rPr>
          <w:rFonts w:cs="Times New Roman"/>
        </w:rPr>
        <w:t xml:space="preserve"> Wilhelm, 2018; Weiser, 2018). However, this is not the end of the story</w:t>
      </w:r>
      <w:r w:rsidR="00141744" w:rsidRPr="00D237AA">
        <w:rPr>
          <w:rFonts w:cs="Times New Roman"/>
        </w:rPr>
        <w:t>.</w:t>
      </w:r>
      <w:r w:rsidRPr="00D237AA">
        <w:rPr>
          <w:rFonts w:cs="Times New Roman"/>
        </w:rPr>
        <w:t xml:space="preserve"> </w:t>
      </w:r>
      <w:r w:rsidR="00141744" w:rsidRPr="00D237AA">
        <w:rPr>
          <w:rFonts w:cs="Times New Roman"/>
        </w:rPr>
        <w:t>The s</w:t>
      </w:r>
      <w:r w:rsidRPr="00D237AA">
        <w:rPr>
          <w:rFonts w:cs="Times New Roman"/>
        </w:rPr>
        <w:t xml:space="preserve">tudy of the Yiddish narrative of the Holocaust, of which is oft-overlooked (Smith, 2019), reveals a sociolect recently coined </w:t>
      </w:r>
      <w:r w:rsidRPr="00D237AA">
        <w:rPr>
          <w:rFonts w:cs="Times New Roman"/>
          <w:rtl/>
        </w:rPr>
        <w:t>חורבן</w:t>
      </w:r>
      <w:r w:rsidRPr="00D237AA">
        <w:rPr>
          <w:rFonts w:cs="Arial"/>
          <w:color w:val="202122"/>
          <w:shd w:val="clear" w:color="auto" w:fill="FFFFFF"/>
          <w:rtl/>
          <w:lang w:bidi="he-IL"/>
        </w:rPr>
        <w:t xml:space="preserve"> </w:t>
      </w:r>
      <w:r w:rsidRPr="00D237AA">
        <w:rPr>
          <w:rFonts w:cs="Times New Roman"/>
          <w:rtl/>
          <w:lang w:bidi="he-IL"/>
        </w:rPr>
        <w:t>ייִדיש</w:t>
      </w:r>
      <w:r w:rsidRPr="00D237AA">
        <w:rPr>
          <w:rFonts w:cs="Times New Roman"/>
          <w:lang w:bidi="he-IL"/>
        </w:rPr>
        <w:t xml:space="preserve"> </w:t>
      </w:r>
      <w:proofErr w:type="spellStart"/>
      <w:r w:rsidRPr="00D237AA">
        <w:rPr>
          <w:rFonts w:cs="Times New Roman"/>
          <w:i/>
          <w:iCs/>
          <w:lang w:bidi="he-IL"/>
        </w:rPr>
        <w:t>khurbn</w:t>
      </w:r>
      <w:proofErr w:type="spellEnd"/>
      <w:r w:rsidRPr="00D237AA">
        <w:rPr>
          <w:rFonts w:cs="Times New Roman"/>
          <w:i/>
          <w:iCs/>
          <w:lang w:bidi="he-IL"/>
        </w:rPr>
        <w:t xml:space="preserve"> </w:t>
      </w:r>
      <w:proofErr w:type="spellStart"/>
      <w:r w:rsidRPr="00D237AA">
        <w:rPr>
          <w:rFonts w:cs="Times New Roman"/>
          <w:i/>
          <w:iCs/>
          <w:lang w:bidi="he-IL"/>
        </w:rPr>
        <w:t>yidish</w:t>
      </w:r>
      <w:proofErr w:type="spellEnd"/>
      <w:r w:rsidRPr="00D237AA">
        <w:rPr>
          <w:rFonts w:cs="Times New Roman"/>
          <w:lang w:bidi="he-IL"/>
        </w:rPr>
        <w:t xml:space="preserve"> (“Holocaust Yiddish”; Pollin-</w:t>
      </w:r>
      <w:r w:rsidRPr="00D237AA">
        <w:rPr>
          <w:rFonts w:cstheme="majorBidi"/>
          <w:lang w:bidi="he-IL"/>
        </w:rPr>
        <w:t xml:space="preserve">Galay, 2024). True to the name, it developed within the death camps of Nazi Germany. Many of these are reflective of one’s experience in the camps; </w:t>
      </w:r>
      <w:r w:rsidRPr="00D237AA">
        <w:rPr>
          <w:rFonts w:eastAsiaTheme="minorEastAsia" w:cstheme="majorBidi"/>
          <w:rtl/>
          <w:lang w:eastAsia="zh-CN"/>
        </w:rPr>
        <w:t>פּיפּעל</w:t>
      </w:r>
      <w:r w:rsidRPr="00D237AA">
        <w:rPr>
          <w:rFonts w:eastAsiaTheme="minorEastAsia" w:cstheme="majorBidi"/>
          <w:lang w:eastAsia="zh-CN"/>
        </w:rPr>
        <w:t xml:space="preserve"> </w:t>
      </w:r>
      <w:proofErr w:type="spellStart"/>
      <w:r w:rsidRPr="00D237AA">
        <w:rPr>
          <w:rFonts w:eastAsiaTheme="minorEastAsia" w:cstheme="majorBidi"/>
          <w:i/>
          <w:iCs/>
          <w:lang w:eastAsia="zh-CN"/>
        </w:rPr>
        <w:t>pipel</w:t>
      </w:r>
      <w:proofErr w:type="spellEnd"/>
      <w:r w:rsidRPr="00D237AA">
        <w:rPr>
          <w:rFonts w:eastAsiaTheme="minorEastAsia" w:cstheme="majorBidi"/>
          <w:lang w:eastAsia="zh-CN"/>
        </w:rPr>
        <w:t xml:space="preserve">, a boy who becomes a sex slave to a male superior; </w:t>
      </w:r>
      <w:r w:rsidRPr="00D237AA">
        <w:rPr>
          <w:rFonts w:eastAsiaTheme="minorEastAsia" w:cstheme="majorBidi"/>
          <w:rtl/>
          <w:lang w:eastAsia="zh-CN"/>
        </w:rPr>
        <w:t>אױסװײַז</w:t>
      </w:r>
      <w:r w:rsidRPr="00D237AA">
        <w:rPr>
          <w:rFonts w:eastAsiaTheme="minorEastAsia" w:cstheme="majorBidi"/>
          <w:lang w:eastAsia="zh-CN"/>
        </w:rPr>
        <w:t xml:space="preserve"> </w:t>
      </w:r>
      <w:proofErr w:type="spellStart"/>
      <w:r w:rsidRPr="00D237AA">
        <w:rPr>
          <w:rFonts w:eastAsiaTheme="minorEastAsia" w:cstheme="majorBidi"/>
          <w:i/>
          <w:iCs/>
          <w:lang w:eastAsia="zh-CN"/>
        </w:rPr>
        <w:t>oysveyz</w:t>
      </w:r>
      <w:proofErr w:type="spellEnd"/>
      <w:r w:rsidRPr="00D237AA">
        <w:rPr>
          <w:rFonts w:eastAsiaTheme="minorEastAsia" w:cstheme="majorBidi"/>
          <w:i/>
          <w:iCs/>
          <w:lang w:eastAsia="zh-CN"/>
        </w:rPr>
        <w:t xml:space="preserve">, </w:t>
      </w:r>
      <w:r w:rsidRPr="00D237AA">
        <w:rPr>
          <w:rFonts w:eastAsiaTheme="minorEastAsia" w:cstheme="majorBidi"/>
          <w:lang w:eastAsia="zh-CN"/>
        </w:rPr>
        <w:t xml:space="preserve">a document saying someone works in a “useful” institution; </w:t>
      </w:r>
      <w:r w:rsidRPr="00D237AA">
        <w:rPr>
          <w:rFonts w:eastAsiaTheme="minorEastAsia" w:cstheme="majorBidi"/>
          <w:rtl/>
          <w:lang w:eastAsia="zh-CN"/>
        </w:rPr>
        <w:t>מוזולמאַן</w:t>
      </w:r>
      <w:r w:rsidRPr="00D237AA">
        <w:rPr>
          <w:rFonts w:eastAsiaTheme="minorEastAsia" w:cstheme="majorBidi"/>
          <w:lang w:eastAsia="zh-CN"/>
        </w:rPr>
        <w:t xml:space="preserve"> </w:t>
      </w:r>
      <w:proofErr w:type="spellStart"/>
      <w:r w:rsidRPr="00D237AA">
        <w:rPr>
          <w:rFonts w:eastAsiaTheme="minorEastAsia" w:cstheme="majorBidi"/>
          <w:i/>
          <w:iCs/>
          <w:lang w:eastAsia="zh-CN"/>
        </w:rPr>
        <w:t>muzulman</w:t>
      </w:r>
      <w:proofErr w:type="spellEnd"/>
      <w:r w:rsidRPr="00D237AA">
        <w:rPr>
          <w:rFonts w:eastAsiaTheme="minorEastAsia" w:cstheme="majorBidi"/>
          <w:lang w:eastAsia="zh-CN"/>
        </w:rPr>
        <w:t xml:space="preserve">, a skeletal, emaciated, but still living prisoner, a </w:t>
      </w:r>
      <w:proofErr w:type="spellStart"/>
      <w:r w:rsidRPr="00D237AA">
        <w:rPr>
          <w:rFonts w:eastAsiaTheme="minorEastAsia" w:cstheme="majorBidi"/>
          <w:i/>
          <w:iCs/>
          <w:lang w:eastAsia="zh-CN"/>
        </w:rPr>
        <w:t>Daytshmerishizm</w:t>
      </w:r>
      <w:proofErr w:type="spellEnd"/>
      <w:r w:rsidRPr="00D237AA">
        <w:t xml:space="preserve"> itself</w:t>
      </w:r>
      <w:r w:rsidRPr="00D237AA">
        <w:rPr>
          <w:rFonts w:eastAsiaTheme="minorEastAsia" w:cstheme="majorBidi"/>
          <w:lang w:eastAsia="zh-CN"/>
        </w:rPr>
        <w:t xml:space="preserve"> (Blumenthal, 1956, cited and translated in Pollin-Galay, 2024). By being isolated in these camps, Jews coined their own terms to describe their pain and the rapidly-changing world around them. When returning from a life where they feared the morning light, others produced dictionaries to understand what these words meant (Pollin-Galay, 2024). Many of these words were also fusions between Yiddish and German: </w:t>
      </w:r>
      <w:r w:rsidRPr="00D237AA">
        <w:rPr>
          <w:rFonts w:eastAsiaTheme="minorEastAsia" w:cstheme="majorBidi"/>
          <w:rtl/>
          <w:lang w:eastAsia="zh-CN"/>
        </w:rPr>
        <w:t>יודענרעסערװאַט</w:t>
      </w:r>
      <w:r w:rsidRPr="00D237AA">
        <w:rPr>
          <w:rFonts w:eastAsiaTheme="minorEastAsia" w:cstheme="majorBidi"/>
          <w:lang w:eastAsia="zh-CN"/>
        </w:rPr>
        <w:t xml:space="preserve"> </w:t>
      </w:r>
      <w:proofErr w:type="spellStart"/>
      <w:r w:rsidRPr="00D237AA">
        <w:rPr>
          <w:rFonts w:eastAsiaTheme="minorEastAsia" w:cstheme="majorBidi"/>
          <w:i/>
          <w:iCs/>
          <w:lang w:eastAsia="zh-CN"/>
        </w:rPr>
        <w:t>yudenreservat</w:t>
      </w:r>
      <w:proofErr w:type="spellEnd"/>
      <w:r w:rsidRPr="00D237AA">
        <w:rPr>
          <w:rFonts w:eastAsiaTheme="minorEastAsia" w:cstheme="majorBidi"/>
          <w:lang w:eastAsia="zh-CN"/>
        </w:rPr>
        <w:t xml:space="preserve">, Jew-reservation; </w:t>
      </w:r>
      <w:r w:rsidRPr="00D237AA">
        <w:rPr>
          <w:rFonts w:eastAsiaTheme="minorEastAsia" w:cstheme="majorBidi"/>
          <w:rtl/>
          <w:lang w:eastAsia="zh-CN"/>
        </w:rPr>
        <w:t>זאָנדער־קאַרטע</w:t>
      </w:r>
      <w:r w:rsidRPr="00D237AA">
        <w:rPr>
          <w:rFonts w:eastAsiaTheme="minorEastAsia" w:cstheme="majorBidi"/>
          <w:lang w:eastAsia="zh-CN"/>
        </w:rPr>
        <w:t xml:space="preserve"> </w:t>
      </w:r>
      <w:proofErr w:type="spellStart"/>
      <w:r w:rsidRPr="00D237AA">
        <w:rPr>
          <w:rFonts w:eastAsiaTheme="minorEastAsia" w:cstheme="majorBidi"/>
          <w:i/>
          <w:iCs/>
          <w:lang w:eastAsia="zh-CN"/>
        </w:rPr>
        <w:t>zonder-karte</w:t>
      </w:r>
      <w:proofErr w:type="spellEnd"/>
      <w:r w:rsidRPr="00D237AA">
        <w:rPr>
          <w:rFonts w:eastAsiaTheme="minorEastAsia" w:cstheme="majorBidi"/>
          <w:lang w:eastAsia="zh-CN"/>
        </w:rPr>
        <w:t xml:space="preserve">, a special work licence; </w:t>
      </w:r>
      <w:r w:rsidRPr="00D237AA">
        <w:rPr>
          <w:rFonts w:eastAsiaTheme="minorEastAsia" w:cstheme="majorBidi"/>
          <w:rtl/>
          <w:lang w:eastAsia="zh-CN"/>
        </w:rPr>
        <w:t>לײַסטונג</w:t>
      </w:r>
      <w:r w:rsidRPr="00D237AA">
        <w:rPr>
          <w:rFonts w:eastAsiaTheme="minorEastAsia" w:cstheme="majorBidi"/>
          <w:lang w:eastAsia="zh-CN"/>
        </w:rPr>
        <w:t xml:space="preserve"> </w:t>
      </w:r>
      <w:proofErr w:type="spellStart"/>
      <w:r w:rsidRPr="00D237AA">
        <w:rPr>
          <w:rFonts w:eastAsiaTheme="minorEastAsia" w:cstheme="majorBidi"/>
          <w:i/>
          <w:iCs/>
          <w:lang w:eastAsia="zh-CN"/>
        </w:rPr>
        <w:t>laystung</w:t>
      </w:r>
      <w:proofErr w:type="spellEnd"/>
      <w:r w:rsidRPr="00D237AA">
        <w:rPr>
          <w:rFonts w:eastAsiaTheme="minorEastAsia" w:cstheme="majorBidi"/>
          <w:lang w:eastAsia="zh-CN"/>
        </w:rPr>
        <w:t xml:space="preserve">, impossibly demanding work. But at the same time, some words would also be loaned from Slavic languages. For example, looking at Polish words, we find words such as </w:t>
      </w:r>
      <w:r w:rsidRPr="00D237AA">
        <w:rPr>
          <w:rFonts w:eastAsiaTheme="minorEastAsia" w:cstheme="majorBidi"/>
          <w:rtl/>
          <w:lang w:eastAsia="zh-CN"/>
        </w:rPr>
        <w:t>אָפּאַסקע</w:t>
      </w:r>
      <w:r w:rsidRPr="00D237AA">
        <w:rPr>
          <w:rFonts w:eastAsiaTheme="minorEastAsia" w:cstheme="majorBidi"/>
          <w:lang w:eastAsia="zh-CN"/>
        </w:rPr>
        <w:t xml:space="preserve"> </w:t>
      </w:r>
      <w:proofErr w:type="spellStart"/>
      <w:r w:rsidRPr="00D237AA">
        <w:rPr>
          <w:rFonts w:eastAsiaTheme="minorEastAsia" w:cstheme="majorBidi"/>
          <w:i/>
          <w:iCs/>
          <w:lang w:eastAsia="zh-CN"/>
        </w:rPr>
        <w:t>opaske</w:t>
      </w:r>
      <w:proofErr w:type="spellEnd"/>
      <w:r w:rsidRPr="00D237AA">
        <w:rPr>
          <w:rFonts w:eastAsiaTheme="minorEastAsia" w:cstheme="majorBidi"/>
          <w:i/>
          <w:iCs/>
          <w:lang w:eastAsia="zh-CN"/>
        </w:rPr>
        <w:t xml:space="preserve">, </w:t>
      </w:r>
      <w:r w:rsidRPr="00D237AA">
        <w:rPr>
          <w:rFonts w:eastAsiaTheme="minorEastAsia" w:cstheme="majorBidi"/>
          <w:lang w:eastAsia="zh-CN"/>
        </w:rPr>
        <w:t xml:space="preserve">from </w:t>
      </w:r>
      <w:proofErr w:type="spellStart"/>
      <w:r w:rsidRPr="00D237AA">
        <w:rPr>
          <w:rFonts w:eastAsiaTheme="minorEastAsia" w:cstheme="majorBidi"/>
          <w:i/>
          <w:iCs/>
          <w:lang w:eastAsia="zh-CN"/>
        </w:rPr>
        <w:t>opaska</w:t>
      </w:r>
      <w:proofErr w:type="spellEnd"/>
      <w:r w:rsidRPr="00D237AA">
        <w:rPr>
          <w:rFonts w:cstheme="majorBidi"/>
        </w:rPr>
        <w:t xml:space="preserve">, Polish for band, used to refer to the required Jewish armband, or </w:t>
      </w:r>
      <w:r w:rsidRPr="00D237AA">
        <w:rPr>
          <w:rFonts w:cstheme="majorBidi"/>
          <w:rtl/>
        </w:rPr>
        <w:t>אַבלאַװע</w:t>
      </w:r>
      <w:r w:rsidRPr="00D237AA">
        <w:rPr>
          <w:rFonts w:cstheme="majorBidi"/>
        </w:rPr>
        <w:t xml:space="preserve"> </w:t>
      </w:r>
      <w:proofErr w:type="spellStart"/>
      <w:r w:rsidRPr="00D237AA">
        <w:rPr>
          <w:rFonts w:cstheme="majorBidi"/>
          <w:i/>
          <w:iCs/>
        </w:rPr>
        <w:t>ablave</w:t>
      </w:r>
      <w:proofErr w:type="spellEnd"/>
      <w:r w:rsidRPr="00D237AA">
        <w:rPr>
          <w:rFonts w:cstheme="majorBidi"/>
        </w:rPr>
        <w:t xml:space="preserve">, from the Polish word </w:t>
      </w:r>
      <w:proofErr w:type="spellStart"/>
      <w:r w:rsidRPr="00D237AA">
        <w:rPr>
          <w:rFonts w:cstheme="majorBidi"/>
          <w:i/>
          <w:iCs/>
        </w:rPr>
        <w:t>ablave</w:t>
      </w:r>
      <w:proofErr w:type="spellEnd"/>
      <w:r w:rsidRPr="00D237AA">
        <w:rPr>
          <w:rFonts w:cstheme="majorBidi"/>
        </w:rPr>
        <w:t>, meaning a manhunt or roundup. Indeed, even words from other East European languages would be borrowed to describe such an abominous existence.</w:t>
      </w:r>
    </w:p>
    <w:p w14:paraId="0DD636A0" w14:textId="30879D8A" w:rsidR="00996B93" w:rsidRDefault="00996B93" w:rsidP="00996B93">
      <w:pPr>
        <w:pStyle w:val="Heading2"/>
      </w:pPr>
      <w:r>
        <w:t>Yiddish</w:t>
      </w:r>
      <w:r w:rsidR="00CE4F15">
        <w:t xml:space="preserve"> Today</w:t>
      </w:r>
    </w:p>
    <w:p w14:paraId="6417E65E" w14:textId="030648C8" w:rsidR="00996B93" w:rsidRPr="00D237AA" w:rsidRDefault="00996B93" w:rsidP="00566DF8">
      <w:pPr>
        <w:rPr>
          <w:rFonts w:cstheme="majorBidi"/>
        </w:rPr>
      </w:pPr>
      <w:r w:rsidRPr="00D237AA">
        <w:rPr>
          <w:rFonts w:cstheme="majorBidi"/>
        </w:rPr>
        <w:t>In modern day, Yiddish is in a unique position. Western Yiddish is effectively extinct, save for pocket communities where Yiddish-speaking Jews had not been massacred</w:t>
      </w:r>
      <w:r w:rsidR="00CE4F15" w:rsidRPr="00D237AA">
        <w:rPr>
          <w:rFonts w:cstheme="majorBidi"/>
        </w:rPr>
        <w:t xml:space="preserve">, such as Switzerland </w:t>
      </w:r>
      <w:r w:rsidR="00CE4F15" w:rsidRPr="00D237AA">
        <w:rPr>
          <w:rFonts w:cstheme="majorBidi"/>
        </w:rPr>
        <w:fldChar w:fldCharType="begin"/>
      </w:r>
      <w:r w:rsidR="00CE4F15" w:rsidRPr="00D237AA">
        <w:rPr>
          <w:rFonts w:cstheme="majorBidi"/>
        </w:rPr>
        <w:instrText xml:space="preserve"> ADDIN ZOTERO_ITEM CSL_CITATION {"citationID":"xbEO8v0H","properties":{"formattedCitation":"(David 2018)","plainCitation":"(David 2018)","noteIndex":0},"citationItems":[{"id":759,"uris":["http://zotero.org/users/15940629/items/N3NRESRN"],"itemData":{"id":759,"type":"article-newspaper","abstract":"For three centuries, the Jews of Switzerland were only allowed to live in two villages. This is their unique story of resistance and survival in the face of persecution","container-title":"Haaretz","language":"en-GB","section":"Europe","source":"Haaretz","title":"Oldest Jewish community in Switzerland is disappearing, but not without a fight","URL":"https://www.haaretz.com/world-news/europe/2018-10-14/ty-article/.premium/oldest-jewish-community-in-switzerland-is-disappearing-but-not-without-a-fight/0000017f-e714-df2c-a1ff-ff556c630000","author":[{"family":"David","given":"Ariel"}],"accessed":{"date-parts":[["2025",3,18]]},"issued":{"date-parts":[["2018",10,14]]}}}],"schema":"https://github.com/citation-style-language/schema/raw/master/csl-citation.json"} </w:instrText>
      </w:r>
      <w:r w:rsidR="00CE4F15" w:rsidRPr="00D237AA">
        <w:rPr>
          <w:rFonts w:cstheme="majorBidi"/>
        </w:rPr>
        <w:fldChar w:fldCharType="separate"/>
      </w:r>
      <w:r w:rsidR="00CE4F15" w:rsidRPr="00D237AA">
        <w:t>(David</w:t>
      </w:r>
      <w:r w:rsidR="00EB4230">
        <w:t>,</w:t>
      </w:r>
      <w:r w:rsidR="00CE4F15" w:rsidRPr="00D237AA">
        <w:t xml:space="preserve"> 2018)</w:t>
      </w:r>
      <w:r w:rsidR="00CE4F15" w:rsidRPr="00D237AA">
        <w:rPr>
          <w:rFonts w:cstheme="majorBidi"/>
        </w:rPr>
        <w:fldChar w:fldCharType="end"/>
      </w:r>
      <w:r w:rsidRPr="00D237AA">
        <w:rPr>
          <w:rFonts w:cstheme="majorBidi"/>
        </w:rPr>
        <w:t xml:space="preserve">. </w:t>
      </w:r>
      <w:r w:rsidR="00CE4F15" w:rsidRPr="00D237AA">
        <w:rPr>
          <w:rFonts w:cstheme="majorBidi"/>
        </w:rPr>
        <w:t xml:space="preserve">Eastern Yiddish includes </w:t>
      </w:r>
      <w:proofErr w:type="spellStart"/>
      <w:r w:rsidR="00CE4F15" w:rsidRPr="00D237AA">
        <w:rPr>
          <w:rFonts w:cstheme="majorBidi"/>
        </w:rPr>
        <w:t>Ukranish</w:t>
      </w:r>
      <w:proofErr w:type="spellEnd"/>
      <w:r w:rsidR="00CE4F15" w:rsidRPr="00D237AA">
        <w:rPr>
          <w:rFonts w:cstheme="majorBidi"/>
        </w:rPr>
        <w:t xml:space="preserve"> and </w:t>
      </w:r>
      <w:proofErr w:type="spellStart"/>
      <w:r w:rsidR="00CE4F15" w:rsidRPr="00D237AA">
        <w:rPr>
          <w:rFonts w:cstheme="majorBidi"/>
        </w:rPr>
        <w:t>Poylish</w:t>
      </w:r>
      <w:proofErr w:type="spellEnd"/>
      <w:r w:rsidR="00CE4F15" w:rsidRPr="00D237AA">
        <w:rPr>
          <w:rFonts w:cstheme="majorBidi"/>
        </w:rPr>
        <w:t xml:space="preserve">, spoken in the south, including their eponymous Ukraine and Poland, and </w:t>
      </w:r>
      <w:proofErr w:type="spellStart"/>
      <w:r w:rsidR="00CE4F15" w:rsidRPr="00D237AA">
        <w:rPr>
          <w:rFonts w:cstheme="majorBidi"/>
        </w:rPr>
        <w:t>Litvish</w:t>
      </w:r>
      <w:proofErr w:type="spellEnd"/>
      <w:r w:rsidR="00CE4F15" w:rsidRPr="00D237AA">
        <w:rPr>
          <w:rFonts w:cstheme="majorBidi"/>
        </w:rPr>
        <w:t xml:space="preserve">, spoken in the north, mainly in Lithuania. </w:t>
      </w:r>
      <w:proofErr w:type="spellStart"/>
      <w:r w:rsidR="00CE4F15" w:rsidRPr="00D237AA">
        <w:rPr>
          <w:rFonts w:cstheme="majorBidi"/>
        </w:rPr>
        <w:t>Ukranish</w:t>
      </w:r>
      <w:proofErr w:type="spellEnd"/>
      <w:r w:rsidR="00CE4F15" w:rsidRPr="00D237AA">
        <w:rPr>
          <w:rFonts w:cstheme="majorBidi"/>
        </w:rPr>
        <w:t xml:space="preserve"> has a history of being the Yiddish of cinema, while </w:t>
      </w:r>
      <w:proofErr w:type="spellStart"/>
      <w:r w:rsidR="00CE4F15" w:rsidRPr="00D237AA">
        <w:rPr>
          <w:rFonts w:cstheme="majorBidi"/>
        </w:rPr>
        <w:t>Litvish</w:t>
      </w:r>
      <w:proofErr w:type="spellEnd"/>
      <w:r w:rsidR="00CE4F15" w:rsidRPr="00D237AA">
        <w:rPr>
          <w:rFonts w:cstheme="majorBidi"/>
        </w:rPr>
        <w:t xml:space="preserve"> has been used for academic works (Katz, 1987). The Yiddish of those who escaped the Holocaust has remained in New York and Israel, </w:t>
      </w:r>
      <w:r w:rsidR="00566DF8" w:rsidRPr="00D237AA">
        <w:rPr>
          <w:rFonts w:cstheme="majorBidi"/>
        </w:rPr>
        <w:t xml:space="preserve">especially in Hasidic communities. However, </w:t>
      </w:r>
      <w:r w:rsidR="00CE4F15" w:rsidRPr="00D237AA">
        <w:rPr>
          <w:rFonts w:cstheme="majorBidi"/>
        </w:rPr>
        <w:t>with</w:t>
      </w:r>
      <w:r w:rsidR="00566DF8" w:rsidRPr="00D237AA">
        <w:rPr>
          <w:rFonts w:cstheme="majorBidi"/>
        </w:rPr>
        <w:t xml:space="preserve"> respect to Israel, Yiddish has received</w:t>
      </w:r>
      <w:r w:rsidR="00CE4F15" w:rsidRPr="00D237AA">
        <w:rPr>
          <w:rFonts w:cstheme="majorBidi"/>
        </w:rPr>
        <w:t xml:space="preserve"> formidable oppositio</w:t>
      </w:r>
      <w:r w:rsidR="00566DF8" w:rsidRPr="00D237AA">
        <w:rPr>
          <w:rFonts w:cstheme="majorBidi"/>
        </w:rPr>
        <w:t>n</w:t>
      </w:r>
      <w:r w:rsidR="00CE4F15" w:rsidRPr="00D237AA">
        <w:rPr>
          <w:rFonts w:cstheme="majorBidi"/>
        </w:rPr>
        <w:t>, dating back to the state’s inception, resulting in conflicts between Yiddish and Hebrew speakers (Halperin, 2015; Belk</w:t>
      </w:r>
      <w:r w:rsidR="00EB4230">
        <w:rPr>
          <w:rFonts w:cstheme="majorBidi"/>
        </w:rPr>
        <w:t xml:space="preserve"> </w:t>
      </w:r>
      <w:r w:rsidR="00EB4230" w:rsidRPr="00EB4230">
        <w:rPr>
          <w:rFonts w:cstheme="majorBidi"/>
          <w:i/>
          <w:iCs/>
        </w:rPr>
        <w:t>et al.</w:t>
      </w:r>
      <w:r w:rsidR="00CE4F15" w:rsidRPr="00EB4230">
        <w:rPr>
          <w:rFonts w:cstheme="majorBidi"/>
          <w:i/>
          <w:iCs/>
        </w:rPr>
        <w:t>,</w:t>
      </w:r>
      <w:r w:rsidR="00CE4F15" w:rsidRPr="00D237AA">
        <w:rPr>
          <w:rFonts w:cstheme="majorBidi"/>
        </w:rPr>
        <w:t xml:space="preserve"> 2020</w:t>
      </w:r>
      <w:r w:rsidR="00566DF8" w:rsidRPr="00D237AA">
        <w:rPr>
          <w:rFonts w:cstheme="majorBidi"/>
        </w:rPr>
        <w:fldChar w:fldCharType="begin"/>
      </w:r>
      <w:r w:rsidR="00566DF8" w:rsidRPr="00D237AA">
        <w:rPr>
          <w:rFonts w:cstheme="majorBidi"/>
        </w:rPr>
        <w:instrText xml:space="preserve"> ADDIN ZOTERO_ITEM CSL_CITATION {"citationID":"a2M1CJrQ","properties":{"formattedCitation":"(Nove 2018)","plainCitation":"(Nove 2018)","noteIndex":0},"citationItems":[{"id":761,"uris":["http://zotero.org/users/15940629/items/BVVS2DWL"],"itemData":{"id":761,"type":"article-journal","abstract":"Abstract\n            \n              Unlike other Yiddish dialects that were diminished to the point of virtual obsolescence in the decades following World War\n              II\n              , Hasidic Yiddish remains the dominant language for several hundred thousand Hasidic Jews across the globe. And yet, a survey of the research on Yiddish linguistics published during the second half of the 20th century does not reflect this reality. In this article, I review how the ideological underpinnings of Yiddish linguistics created and perpetuated a disciplinary preoccupation with a hypothetical standard at the expense of theoretically informative empirical studies of an evolving Yiddish dialect. Specifically, I show how linguistic chauvinism, a series of calamitous events, and historical anti-religiosity complicated by new resentments, led to the erasure of Hasidic dialects from Yiddish scholarship. Finally, I highlight significant contributions that recent empirical studies of Hasidic Yiddish are making to the field of linguistics.","container-title":"Journal of Jewish Languages","DOI":"10.1163/22134638-06011142","ISSN":"2213-4387, 2213-4638","issue":"1","journalAbbreviation":"J. Jew. Lang.","page":"111-143","source":"DOI.org (Crossref)","title":"The Erasure of Hasidic Yiddish from Twentieth Century Yiddish Linguistics","volume":"6","author":[{"family":"Nove","given":"Chaya R."}],"issued":{"date-parts":[["2018",6,6]]}}}],"schema":"https://github.com/citation-style-language/schema/raw/master/csl-citation.json"} </w:instrText>
      </w:r>
      <w:r w:rsidR="00566DF8" w:rsidRPr="00D237AA">
        <w:rPr>
          <w:rFonts w:cstheme="majorBidi"/>
        </w:rPr>
        <w:fldChar w:fldCharType="separate"/>
      </w:r>
      <w:r w:rsidR="00566DF8" w:rsidRPr="00D237AA">
        <w:t>, Nove 2018)</w:t>
      </w:r>
      <w:r w:rsidR="00566DF8" w:rsidRPr="00D237AA">
        <w:rPr>
          <w:rFonts w:cstheme="majorBidi"/>
        </w:rPr>
        <w:fldChar w:fldCharType="end"/>
      </w:r>
      <w:r w:rsidR="00CE4F15" w:rsidRPr="00D237AA">
        <w:rPr>
          <w:rFonts w:cstheme="majorBidi"/>
        </w:rPr>
        <w:t xml:space="preserve">. </w:t>
      </w:r>
      <w:r w:rsidR="00566DF8" w:rsidRPr="00D237AA">
        <w:rPr>
          <w:rFonts w:cstheme="majorBidi"/>
        </w:rPr>
        <w:t xml:space="preserve">This includes suppression of analysis of Hasidic Yiddish. </w:t>
      </w:r>
    </w:p>
    <w:p w14:paraId="00872BA2" w14:textId="626AB1BB" w:rsidR="00DD19E8" w:rsidRPr="00DD19E8" w:rsidRDefault="00DD19E8" w:rsidP="00DD19E8">
      <w:pPr>
        <w:pStyle w:val="Heading2"/>
      </w:pPr>
      <w:r>
        <w:t>Conclusion</w:t>
      </w:r>
    </w:p>
    <w:p w14:paraId="6866D92A" w14:textId="098A3588" w:rsidR="00B45D8B" w:rsidRPr="00D237AA" w:rsidRDefault="000E2C04" w:rsidP="00430C3C">
      <w:pPr>
        <w:spacing w:after="160" w:line="259" w:lineRule="auto"/>
        <w:rPr>
          <w:rFonts w:cs="Times New Roman"/>
        </w:rPr>
      </w:pPr>
      <w:r w:rsidRPr="00D237AA">
        <w:rPr>
          <w:rFonts w:cs="Times New Roman"/>
        </w:rPr>
        <w:t>This essay has summarised the grammatical, phonological, and syntactic impact that language contact had on the creation and persistence of the Yiddish language. To this end, we have gone through a complex history of international contact between an international culture, inside and out. The language contact of Yiddish is comple</w:t>
      </w:r>
      <w:r w:rsidR="00141744" w:rsidRPr="00D237AA">
        <w:rPr>
          <w:rFonts w:cs="Times New Roman"/>
        </w:rPr>
        <w:t xml:space="preserve">x, </w:t>
      </w:r>
      <w:r w:rsidRPr="00D237AA">
        <w:rPr>
          <w:rFonts w:cs="Times New Roman"/>
        </w:rPr>
        <w:t>show</w:t>
      </w:r>
      <w:r w:rsidR="00141744" w:rsidRPr="00D237AA">
        <w:rPr>
          <w:rFonts w:cs="Times New Roman"/>
        </w:rPr>
        <w:t>ing</w:t>
      </w:r>
      <w:r w:rsidRPr="00D237AA">
        <w:rPr>
          <w:rFonts w:cs="Times New Roman"/>
        </w:rPr>
        <w:t xml:space="preserve"> a history of solidarity and a nation </w:t>
      </w:r>
      <w:r w:rsidRPr="00D237AA">
        <w:rPr>
          <w:rFonts w:cs="Times New Roman"/>
        </w:rPr>
        <w:lastRenderedPageBreak/>
        <w:t xml:space="preserve">within nations, but also one of pain. To understand Yiddish is to understand that solidarity is a matter of social networks, not simple nationalism; it is to understand a history of solidarity </w:t>
      </w:r>
      <w:r w:rsidR="00EB4230" w:rsidRPr="00D237AA">
        <w:rPr>
          <w:rFonts w:cs="Times New Roman"/>
        </w:rPr>
        <w:t>despite</w:t>
      </w:r>
      <w:r w:rsidRPr="00D237AA">
        <w:rPr>
          <w:rFonts w:cs="Times New Roman"/>
        </w:rPr>
        <w:t xml:space="preserve"> repeated expulsions. The value of this understanding is obvious: History does not repeat; it instructs.</w:t>
      </w:r>
    </w:p>
    <w:p w14:paraId="30ADF81C" w14:textId="560C6413" w:rsidR="00941896" w:rsidRPr="00941896" w:rsidRDefault="000E2C04" w:rsidP="00566DF8">
      <w:pPr>
        <w:pStyle w:val="Heading2"/>
      </w:pPr>
      <w:r w:rsidRPr="00DD19E8">
        <w:t>References</w:t>
      </w:r>
    </w:p>
    <w:p w14:paraId="6F2BE672" w14:textId="023A7E76" w:rsidR="00DD19E8" w:rsidRPr="00D237AA" w:rsidRDefault="00DD19E8" w:rsidP="00DD19E8">
      <w:pPr>
        <w:spacing w:after="160" w:line="240" w:lineRule="auto"/>
        <w:ind w:left="720" w:hanging="720"/>
        <w:rPr>
          <w:rFonts w:cs="Times New Roman"/>
        </w:rPr>
      </w:pPr>
      <w:r w:rsidRPr="00D237AA">
        <w:rPr>
          <w:rFonts w:cs="Times New Roman"/>
        </w:rPr>
        <w:t xml:space="preserve">Aslanov, C. (2013) 'The </w:t>
      </w:r>
      <w:r w:rsidR="00B00455" w:rsidRPr="00D237AA">
        <w:rPr>
          <w:rFonts w:cs="Times New Roman"/>
        </w:rPr>
        <w:t xml:space="preserve">romance component </w:t>
      </w:r>
      <w:r w:rsidRPr="00D237AA">
        <w:rPr>
          <w:rFonts w:cs="Times New Roman"/>
        </w:rPr>
        <w:t xml:space="preserve">in Yiddish: A </w:t>
      </w:r>
      <w:r w:rsidR="00B00455">
        <w:rPr>
          <w:rFonts w:cs="Times New Roman"/>
        </w:rPr>
        <w:t>r</w:t>
      </w:r>
      <w:r w:rsidRPr="00D237AA">
        <w:rPr>
          <w:rFonts w:cs="Times New Roman"/>
        </w:rPr>
        <w:t xml:space="preserve">eassessment', </w:t>
      </w:r>
      <w:r w:rsidRPr="00D237AA">
        <w:rPr>
          <w:rFonts w:cs="Times New Roman"/>
          <w:i/>
          <w:iCs/>
        </w:rPr>
        <w:t>Journal of Jewish Languages</w:t>
      </w:r>
      <w:r w:rsidRPr="00D237AA">
        <w:rPr>
          <w:rFonts w:cs="Times New Roman"/>
        </w:rPr>
        <w:t xml:space="preserve">, </w:t>
      </w:r>
      <w:r w:rsidRPr="00B00455">
        <w:rPr>
          <w:rFonts w:cs="Times New Roman"/>
          <w:i/>
          <w:iCs/>
        </w:rPr>
        <w:t>1</w:t>
      </w:r>
      <w:r w:rsidRPr="00D237AA">
        <w:rPr>
          <w:rFonts w:cs="Times New Roman"/>
        </w:rPr>
        <w:t xml:space="preserve">(2), pp. 261-273. Available at: </w:t>
      </w:r>
      <w:hyperlink r:id="rId8" w:tgtFrame="_new" w:history="1">
        <w:r w:rsidRPr="00D237AA">
          <w:rPr>
            <w:rStyle w:val="Hyperlink"/>
            <w:rFonts w:cs="Times New Roman"/>
          </w:rPr>
          <w:t>https://doi.org/10.1163/22134638-12340014</w:t>
        </w:r>
      </w:hyperlink>
      <w:r w:rsidRPr="00D237AA">
        <w:rPr>
          <w:rFonts w:cs="Times New Roman"/>
        </w:rPr>
        <w:t>.</w:t>
      </w:r>
    </w:p>
    <w:p w14:paraId="45E017F9" w14:textId="68CA7D0B" w:rsidR="00941896" w:rsidRPr="00D237AA" w:rsidRDefault="00941896" w:rsidP="00DD19E8">
      <w:pPr>
        <w:spacing w:after="160" w:line="240" w:lineRule="auto"/>
        <w:ind w:left="720" w:hanging="720"/>
        <w:rPr>
          <w:rFonts w:cs="Times New Roman"/>
        </w:rPr>
      </w:pPr>
      <w:r w:rsidRPr="00673CC5">
        <w:rPr>
          <w:rFonts w:cs="Times New Roman"/>
        </w:rPr>
        <w:t xml:space="preserve">Bakker, P. </w:t>
      </w:r>
      <w:r w:rsidR="00886DEA" w:rsidRPr="00673CC5">
        <w:rPr>
          <w:rFonts w:cs="Times New Roman"/>
        </w:rPr>
        <w:t>and</w:t>
      </w:r>
      <w:r w:rsidRPr="00673CC5">
        <w:rPr>
          <w:rFonts w:cs="Times New Roman"/>
        </w:rPr>
        <w:t xml:space="preserve"> Matras, Y. (2008). </w:t>
      </w:r>
      <w:r w:rsidRPr="00D237AA">
        <w:rPr>
          <w:rFonts w:cs="Times New Roman"/>
          <w:i/>
          <w:iCs/>
        </w:rPr>
        <w:t xml:space="preserve">The </w:t>
      </w:r>
      <w:r w:rsidR="00B00455" w:rsidRPr="00D237AA">
        <w:rPr>
          <w:rFonts w:cs="Times New Roman"/>
          <w:i/>
          <w:iCs/>
        </w:rPr>
        <w:t>mixed language debate</w:t>
      </w:r>
      <w:r w:rsidRPr="00D237AA">
        <w:rPr>
          <w:rFonts w:cs="Times New Roman"/>
          <w:i/>
          <w:iCs/>
        </w:rPr>
        <w:t xml:space="preserve">: Theoretical and </w:t>
      </w:r>
      <w:r w:rsidR="00B00455" w:rsidRPr="00D237AA">
        <w:rPr>
          <w:rFonts w:cs="Times New Roman"/>
          <w:i/>
          <w:iCs/>
        </w:rPr>
        <w:t>empirical advance</w:t>
      </w:r>
      <w:r w:rsidR="00B00455" w:rsidRPr="00D237AA">
        <w:rPr>
          <w:rFonts w:cs="Times New Roman"/>
        </w:rPr>
        <w:t>s</w:t>
      </w:r>
      <w:r w:rsidRPr="00D237AA">
        <w:rPr>
          <w:rFonts w:cs="Times New Roman"/>
        </w:rPr>
        <w:t>. Berlin, New York: Mouton de Gruyter.</w:t>
      </w:r>
    </w:p>
    <w:p w14:paraId="02349725" w14:textId="25555BFD" w:rsidR="00DD19E8" w:rsidRPr="00D237AA" w:rsidRDefault="00DD19E8" w:rsidP="00DD19E8">
      <w:pPr>
        <w:spacing w:after="160" w:line="240" w:lineRule="auto"/>
        <w:ind w:left="720" w:hanging="720"/>
        <w:rPr>
          <w:rFonts w:cs="Times New Roman"/>
        </w:rPr>
      </w:pPr>
      <w:r w:rsidRPr="00D237AA">
        <w:rPr>
          <w:rFonts w:cs="Times New Roman"/>
        </w:rPr>
        <w:t>Beinfeld, S. and Bochner, H.</w:t>
      </w:r>
      <w:r w:rsidR="00886DEA">
        <w:rPr>
          <w:rFonts w:cs="Times New Roman"/>
        </w:rPr>
        <w:t xml:space="preserve"> </w:t>
      </w:r>
      <w:r w:rsidRPr="00D237AA">
        <w:rPr>
          <w:rFonts w:cs="Times New Roman"/>
        </w:rPr>
        <w:t xml:space="preserve">(eds.) (2013) </w:t>
      </w:r>
      <w:r w:rsidRPr="00D237AA">
        <w:rPr>
          <w:rFonts w:cs="Times New Roman"/>
          <w:i/>
          <w:iCs/>
          <w:rtl/>
        </w:rPr>
        <w:t>אַרומנעמיק ייִדיש־ענגליש ווערטערבוך</w:t>
      </w:r>
      <w:r w:rsidRPr="00D237AA">
        <w:rPr>
          <w:rFonts w:cs="Times New Roman"/>
          <w:i/>
          <w:iCs/>
        </w:rPr>
        <w:t xml:space="preserve"> [Comprehensive Yiddish-English Dictionary]</w:t>
      </w:r>
      <w:r w:rsidRPr="00D237AA">
        <w:rPr>
          <w:rFonts w:cs="Times New Roman"/>
        </w:rPr>
        <w:t>. Bloomington: Indiana University Press.</w:t>
      </w:r>
    </w:p>
    <w:p w14:paraId="36971BB7" w14:textId="77777777" w:rsidR="00DD19E8" w:rsidRPr="00D237AA" w:rsidRDefault="00DD19E8" w:rsidP="00DD19E8">
      <w:pPr>
        <w:spacing w:after="160" w:line="240" w:lineRule="auto"/>
        <w:ind w:left="720" w:hanging="720"/>
        <w:rPr>
          <w:rFonts w:cs="Times New Roman"/>
        </w:rPr>
      </w:pPr>
      <w:r w:rsidRPr="00D237AA">
        <w:rPr>
          <w:rFonts w:cs="Times New Roman"/>
        </w:rPr>
        <w:t xml:space="preserve">Belk, Z., Kahn, L. and </w:t>
      </w:r>
      <w:proofErr w:type="spellStart"/>
      <w:r w:rsidRPr="00D237AA">
        <w:rPr>
          <w:rFonts w:cs="Times New Roman"/>
        </w:rPr>
        <w:t>Szendrői</w:t>
      </w:r>
      <w:proofErr w:type="spellEnd"/>
      <w:r w:rsidRPr="00D237AA">
        <w:rPr>
          <w:rFonts w:cs="Times New Roman"/>
        </w:rPr>
        <w:t xml:space="preserve">, K. E. (2020) 'The </w:t>
      </w:r>
      <w:proofErr w:type="spellStart"/>
      <w:r w:rsidRPr="00D237AA">
        <w:rPr>
          <w:rFonts w:cs="Times New Roman"/>
        </w:rPr>
        <w:t>Loshn</w:t>
      </w:r>
      <w:proofErr w:type="spellEnd"/>
      <w:r w:rsidRPr="00D237AA">
        <w:rPr>
          <w:rFonts w:cs="Times New Roman"/>
        </w:rPr>
        <w:t xml:space="preserve"> </w:t>
      </w:r>
      <w:proofErr w:type="spellStart"/>
      <w:r w:rsidRPr="00D237AA">
        <w:rPr>
          <w:rFonts w:cs="Times New Roman"/>
        </w:rPr>
        <w:t>Koydesh</w:t>
      </w:r>
      <w:proofErr w:type="spellEnd"/>
      <w:r w:rsidRPr="00D237AA">
        <w:rPr>
          <w:rFonts w:cs="Times New Roman"/>
        </w:rPr>
        <w:t xml:space="preserve"> component in contemporary Hasidic Yiddish', </w:t>
      </w:r>
      <w:r w:rsidRPr="00D237AA">
        <w:rPr>
          <w:rFonts w:cs="Times New Roman"/>
          <w:i/>
          <w:iCs/>
        </w:rPr>
        <w:t>Journal of Jewish Languages</w:t>
      </w:r>
      <w:r w:rsidRPr="00D237AA">
        <w:rPr>
          <w:rFonts w:cs="Times New Roman"/>
        </w:rPr>
        <w:t xml:space="preserve">, </w:t>
      </w:r>
      <w:r w:rsidRPr="00B00455">
        <w:rPr>
          <w:rFonts w:cs="Times New Roman"/>
          <w:i/>
          <w:iCs/>
        </w:rPr>
        <w:t>8</w:t>
      </w:r>
      <w:r w:rsidRPr="00D237AA">
        <w:rPr>
          <w:rFonts w:cs="Times New Roman"/>
        </w:rPr>
        <w:t xml:space="preserve">(1-2), pp. 5–30. Available at: </w:t>
      </w:r>
      <w:hyperlink r:id="rId9" w:tgtFrame="_new" w:history="1">
        <w:r w:rsidRPr="00D237AA">
          <w:rPr>
            <w:rStyle w:val="Hyperlink"/>
            <w:rFonts w:cs="Times New Roman"/>
          </w:rPr>
          <w:t>https://doi.org/10.1163/22134638-BJA10007</w:t>
        </w:r>
      </w:hyperlink>
      <w:r w:rsidRPr="00D237AA">
        <w:rPr>
          <w:rFonts w:cs="Times New Roman"/>
        </w:rPr>
        <w:t>.</w:t>
      </w:r>
    </w:p>
    <w:p w14:paraId="5E0F1AF1" w14:textId="77777777" w:rsidR="00DD19E8" w:rsidRDefault="00DD19E8" w:rsidP="00DD19E8">
      <w:pPr>
        <w:spacing w:after="160" w:line="240" w:lineRule="auto"/>
        <w:ind w:left="720" w:hanging="720"/>
        <w:rPr>
          <w:rFonts w:cs="Times New Roman"/>
        </w:rPr>
      </w:pPr>
      <w:r w:rsidRPr="00D237AA">
        <w:rPr>
          <w:rFonts w:cs="Times New Roman"/>
        </w:rPr>
        <w:t>Blumenthal, N. (1956) '</w:t>
      </w:r>
      <w:r w:rsidRPr="00D237AA">
        <w:rPr>
          <w:rFonts w:cs="Times New Roman"/>
          <w:rtl/>
        </w:rPr>
        <w:t>װערטער און װערטלעך פֿון דער חורבן טקופֿע</w:t>
      </w:r>
      <w:r w:rsidRPr="00D237AA">
        <w:rPr>
          <w:rFonts w:cs="Times New Roman"/>
        </w:rPr>
        <w:t xml:space="preserve"> [</w:t>
      </w:r>
      <w:proofErr w:type="spellStart"/>
      <w:r w:rsidRPr="00D237AA">
        <w:rPr>
          <w:rFonts w:cs="Times New Roman"/>
        </w:rPr>
        <w:t>Verter</w:t>
      </w:r>
      <w:proofErr w:type="spellEnd"/>
      <w:r w:rsidRPr="00D237AA">
        <w:rPr>
          <w:rFonts w:cs="Times New Roman"/>
        </w:rPr>
        <w:t xml:space="preserve"> un </w:t>
      </w:r>
      <w:proofErr w:type="spellStart"/>
      <w:r w:rsidRPr="00D237AA">
        <w:rPr>
          <w:rFonts w:cs="Times New Roman"/>
        </w:rPr>
        <w:t>vertlekh</w:t>
      </w:r>
      <w:proofErr w:type="spellEnd"/>
      <w:r w:rsidRPr="00D237AA">
        <w:rPr>
          <w:rFonts w:cs="Times New Roman"/>
        </w:rPr>
        <w:t xml:space="preserve"> fun der </w:t>
      </w:r>
      <w:proofErr w:type="spellStart"/>
      <w:r w:rsidRPr="00D237AA">
        <w:rPr>
          <w:rFonts w:cs="Times New Roman"/>
        </w:rPr>
        <w:t>khurbn</w:t>
      </w:r>
      <w:proofErr w:type="spellEnd"/>
      <w:r w:rsidRPr="00D237AA">
        <w:rPr>
          <w:rFonts w:cs="Times New Roman"/>
        </w:rPr>
        <w:t xml:space="preserve"> </w:t>
      </w:r>
      <w:proofErr w:type="spellStart"/>
      <w:r w:rsidRPr="00D237AA">
        <w:rPr>
          <w:rFonts w:cs="Times New Roman"/>
        </w:rPr>
        <w:t>tkufe</w:t>
      </w:r>
      <w:proofErr w:type="spellEnd"/>
      <w:r w:rsidRPr="00D237AA">
        <w:rPr>
          <w:rFonts w:cs="Times New Roman"/>
        </w:rPr>
        <w:t xml:space="preserve">]', </w:t>
      </w:r>
      <w:proofErr w:type="spellStart"/>
      <w:r w:rsidRPr="00D237AA">
        <w:rPr>
          <w:rFonts w:cs="Times New Roman"/>
          <w:i/>
          <w:iCs/>
        </w:rPr>
        <w:t>Yidish</w:t>
      </w:r>
      <w:proofErr w:type="spellEnd"/>
      <w:r w:rsidRPr="00D237AA">
        <w:rPr>
          <w:rFonts w:cs="Times New Roman"/>
          <w:i/>
          <w:iCs/>
        </w:rPr>
        <w:t xml:space="preserve"> </w:t>
      </w:r>
      <w:proofErr w:type="spellStart"/>
      <w:r w:rsidRPr="00D237AA">
        <w:rPr>
          <w:rFonts w:cs="Times New Roman"/>
          <w:i/>
          <w:iCs/>
        </w:rPr>
        <w:t>sprakh</w:t>
      </w:r>
      <w:proofErr w:type="spellEnd"/>
      <w:r w:rsidRPr="00D237AA">
        <w:rPr>
          <w:rFonts w:cs="Times New Roman"/>
        </w:rPr>
        <w:t>, 16(II), p. 22.</w:t>
      </w:r>
    </w:p>
    <w:p w14:paraId="3516C493" w14:textId="1A64B4D3" w:rsidR="00943F40" w:rsidRDefault="00943F40" w:rsidP="00943F40">
      <w:pPr>
        <w:spacing w:after="160" w:line="240" w:lineRule="auto"/>
        <w:ind w:left="720" w:hanging="720"/>
        <w:rPr>
          <w:rFonts w:cs="Times New Roman"/>
        </w:rPr>
      </w:pPr>
      <w:r>
        <w:rPr>
          <w:rFonts w:cs="Times New Roman"/>
        </w:rPr>
        <w:t>David</w:t>
      </w:r>
      <w:r w:rsidRPr="00D237AA">
        <w:rPr>
          <w:rFonts w:cs="Times New Roman"/>
        </w:rPr>
        <w:t xml:space="preserve">, </w:t>
      </w:r>
      <w:r>
        <w:rPr>
          <w:rFonts w:cs="Times New Roman"/>
        </w:rPr>
        <w:t>A</w:t>
      </w:r>
      <w:r w:rsidRPr="00D237AA">
        <w:rPr>
          <w:rFonts w:cs="Times New Roman"/>
        </w:rPr>
        <w:t>. (2018</w:t>
      </w:r>
      <w:r w:rsidR="00951C8A">
        <w:rPr>
          <w:rFonts w:cs="Times New Roman"/>
        </w:rPr>
        <w:t>, October 14</w:t>
      </w:r>
      <w:r w:rsidRPr="00D237AA">
        <w:rPr>
          <w:rFonts w:cs="Times New Roman"/>
        </w:rPr>
        <w:t xml:space="preserve">). ‘Oldest Jewish </w:t>
      </w:r>
      <w:r>
        <w:rPr>
          <w:rFonts w:cs="Times New Roman"/>
        </w:rPr>
        <w:t>c</w:t>
      </w:r>
      <w:r w:rsidRPr="00D237AA">
        <w:rPr>
          <w:rFonts w:cs="Times New Roman"/>
        </w:rPr>
        <w:t xml:space="preserve">ommunity in Switzerland is disappearing, but not without a fight’. </w:t>
      </w:r>
      <w:r w:rsidRPr="00D237AA">
        <w:rPr>
          <w:rFonts w:cs="Times New Roman"/>
          <w:i/>
          <w:iCs/>
        </w:rPr>
        <w:t>Haaretz</w:t>
      </w:r>
      <w:r w:rsidRPr="00D237AA">
        <w:rPr>
          <w:rFonts w:cs="Times New Roman"/>
        </w:rPr>
        <w:t>.</w:t>
      </w:r>
      <w:r w:rsidR="00951C8A">
        <w:rPr>
          <w:rFonts w:cs="Times New Roman"/>
        </w:rPr>
        <w:t xml:space="preserve"> Available at: </w:t>
      </w:r>
      <w:hyperlink r:id="rId10" w:history="1">
        <w:r w:rsidR="00951C8A" w:rsidRPr="00D33539">
          <w:rPr>
            <w:rStyle w:val="Hyperlink"/>
            <w:rFonts w:cs="Times New Roman"/>
          </w:rPr>
          <w:t>https://www.haaretz.com/world-news/europe/2018-10-14/ty-article/.premium/oldest-jewish-community-in-switzerland-is-disappearing-but-not-without-a-fight/0000017f-e714-df2c-a1ff-ff556c630000</w:t>
        </w:r>
      </w:hyperlink>
    </w:p>
    <w:p w14:paraId="1072410F" w14:textId="0A36A0A3" w:rsidR="00943F40" w:rsidRPr="00D237AA" w:rsidRDefault="00DD19E8" w:rsidP="00943F40">
      <w:pPr>
        <w:spacing w:after="160" w:line="240" w:lineRule="auto"/>
        <w:ind w:left="720" w:hanging="720"/>
        <w:rPr>
          <w:rFonts w:cs="Times New Roman"/>
        </w:rPr>
      </w:pPr>
      <w:r w:rsidRPr="00D237AA">
        <w:rPr>
          <w:rFonts w:cs="Times New Roman"/>
        </w:rPr>
        <w:t xml:space="preserve">Dawson, H. and Hernandez, A. (eds.) (2022) </w:t>
      </w:r>
      <w:r w:rsidRPr="00D237AA">
        <w:rPr>
          <w:rFonts w:cs="Times New Roman"/>
          <w:i/>
          <w:iCs/>
        </w:rPr>
        <w:t>Language files: Materials for an introduction to language and linguistics</w:t>
      </w:r>
      <w:r w:rsidRPr="00D237AA">
        <w:rPr>
          <w:rFonts w:cs="Times New Roman"/>
        </w:rPr>
        <w:t xml:space="preserve">. 13th </w:t>
      </w:r>
      <w:proofErr w:type="spellStart"/>
      <w:r w:rsidRPr="00D237AA">
        <w:rPr>
          <w:rFonts w:cs="Times New Roman"/>
        </w:rPr>
        <w:t>edn</w:t>
      </w:r>
      <w:proofErr w:type="spellEnd"/>
      <w:r w:rsidRPr="00D237AA">
        <w:rPr>
          <w:rFonts w:cs="Times New Roman"/>
        </w:rPr>
        <w:t>. The Ohio State University Press.</w:t>
      </w:r>
    </w:p>
    <w:p w14:paraId="26AB525B" w14:textId="1F1A2535" w:rsidR="00DD19E8" w:rsidRPr="00D237AA" w:rsidRDefault="00DD19E8" w:rsidP="00DD19E8">
      <w:pPr>
        <w:spacing w:after="160" w:line="240" w:lineRule="auto"/>
        <w:ind w:left="720" w:hanging="720"/>
        <w:rPr>
          <w:rFonts w:cs="Times New Roman"/>
        </w:rPr>
      </w:pPr>
      <w:r w:rsidRPr="00D237AA">
        <w:rPr>
          <w:rFonts w:cs="Times New Roman"/>
        </w:rPr>
        <w:t xml:space="preserve">Frohlich, Y.R. (2017) 'The </w:t>
      </w:r>
      <w:r w:rsidR="00B00455" w:rsidRPr="00D237AA">
        <w:rPr>
          <w:rFonts w:cs="Times New Roman"/>
        </w:rPr>
        <w:t xml:space="preserve">publication and dissemination </w:t>
      </w:r>
      <w:r w:rsidRPr="00D237AA">
        <w:rPr>
          <w:rFonts w:cs="Times New Roman"/>
        </w:rPr>
        <w:t xml:space="preserve">of the Yehoash Bible, 1922–1942', </w:t>
      </w:r>
      <w:r w:rsidRPr="00D237AA">
        <w:rPr>
          <w:rFonts w:cs="Times New Roman"/>
          <w:i/>
          <w:iCs/>
        </w:rPr>
        <w:t>Shofar</w:t>
      </w:r>
      <w:r w:rsidRPr="00D237AA">
        <w:rPr>
          <w:rFonts w:cs="Times New Roman"/>
        </w:rPr>
        <w:t xml:space="preserve">, 35(4), pp. 43–61. Available at: </w:t>
      </w:r>
      <w:hyperlink r:id="rId11" w:tgtFrame="_new" w:history="1">
        <w:r w:rsidRPr="00D237AA">
          <w:rPr>
            <w:rStyle w:val="Hyperlink"/>
            <w:rFonts w:cs="Times New Roman"/>
          </w:rPr>
          <w:t>https://doi.org/10.5703/shofar.35.4.0043</w:t>
        </w:r>
      </w:hyperlink>
      <w:r w:rsidRPr="00D237AA">
        <w:rPr>
          <w:rFonts w:cs="Times New Roman"/>
        </w:rPr>
        <w:t>.</w:t>
      </w:r>
    </w:p>
    <w:p w14:paraId="158331D8" w14:textId="0EA036A2" w:rsidR="00DD19E8" w:rsidRPr="00D237AA" w:rsidRDefault="00DD19E8" w:rsidP="00DD19E8">
      <w:pPr>
        <w:spacing w:after="160" w:line="240" w:lineRule="auto"/>
        <w:ind w:left="720" w:hanging="720"/>
        <w:rPr>
          <w:rFonts w:cs="Times New Roman"/>
        </w:rPr>
      </w:pPr>
      <w:r w:rsidRPr="00D237AA">
        <w:rPr>
          <w:rFonts w:cs="Times New Roman"/>
        </w:rPr>
        <w:t xml:space="preserve">Grill, T. and Wilhelm, C. (eds.) (2018) </w:t>
      </w:r>
      <w:r w:rsidRPr="00D237AA">
        <w:rPr>
          <w:rFonts w:cs="Times New Roman"/>
          <w:i/>
          <w:iCs/>
        </w:rPr>
        <w:t xml:space="preserve">Jews and Germans in Eastern Europe: Shared and </w:t>
      </w:r>
      <w:r w:rsidR="00B00455" w:rsidRPr="00D237AA">
        <w:rPr>
          <w:rFonts w:cs="Times New Roman"/>
          <w:i/>
          <w:iCs/>
        </w:rPr>
        <w:t>comparative histories</w:t>
      </w:r>
      <w:r w:rsidR="00B00455" w:rsidRPr="00D237AA">
        <w:rPr>
          <w:rFonts w:cs="Times New Roman"/>
        </w:rPr>
        <w:t xml:space="preserve">. </w:t>
      </w:r>
      <w:r w:rsidRPr="00D237AA">
        <w:rPr>
          <w:rFonts w:cs="Times New Roman"/>
        </w:rPr>
        <w:t xml:space="preserve">Berlin, Boston: De Gruyter </w:t>
      </w:r>
      <w:proofErr w:type="spellStart"/>
      <w:r w:rsidRPr="00D237AA">
        <w:rPr>
          <w:rFonts w:cs="Times New Roman"/>
        </w:rPr>
        <w:t>Oldenbourg</w:t>
      </w:r>
      <w:proofErr w:type="spellEnd"/>
      <w:r w:rsidRPr="00D237AA">
        <w:rPr>
          <w:rFonts w:cs="Times New Roman"/>
        </w:rPr>
        <w:t xml:space="preserve">. Available at: </w:t>
      </w:r>
      <w:hyperlink r:id="rId12" w:tgtFrame="_new" w:history="1">
        <w:r w:rsidRPr="00D237AA">
          <w:rPr>
            <w:rStyle w:val="Hyperlink"/>
            <w:rFonts w:cs="Times New Roman"/>
          </w:rPr>
          <w:t>https://doi.org/10.1515/9783110492484</w:t>
        </w:r>
      </w:hyperlink>
      <w:r w:rsidRPr="00D237AA">
        <w:rPr>
          <w:rFonts w:cs="Times New Roman"/>
        </w:rPr>
        <w:t>.</w:t>
      </w:r>
    </w:p>
    <w:p w14:paraId="651BFB91" w14:textId="055A7D04" w:rsidR="00DD19E8" w:rsidRPr="00D237AA" w:rsidRDefault="00DD19E8" w:rsidP="00DD19E8">
      <w:pPr>
        <w:spacing w:after="160" w:line="240" w:lineRule="auto"/>
        <w:ind w:left="720" w:hanging="720"/>
        <w:rPr>
          <w:rFonts w:cs="Times New Roman"/>
        </w:rPr>
      </w:pPr>
      <w:r w:rsidRPr="00D237AA">
        <w:rPr>
          <w:rFonts w:cs="Times New Roman"/>
        </w:rPr>
        <w:t xml:space="preserve">Halperin, L.H. (2015) </w:t>
      </w:r>
      <w:r w:rsidRPr="00D237AA">
        <w:rPr>
          <w:rFonts w:cs="Times New Roman"/>
          <w:i/>
          <w:iCs/>
        </w:rPr>
        <w:t xml:space="preserve">Babel in Zion: Jews, </w:t>
      </w:r>
      <w:r w:rsidR="00B00455" w:rsidRPr="00D237AA">
        <w:rPr>
          <w:rFonts w:cs="Times New Roman"/>
          <w:i/>
          <w:iCs/>
        </w:rPr>
        <w:t xml:space="preserve">nationalism, and language diversity </w:t>
      </w:r>
      <w:r w:rsidRPr="00D237AA">
        <w:rPr>
          <w:rFonts w:cs="Times New Roman"/>
          <w:i/>
          <w:iCs/>
        </w:rPr>
        <w:t>in Palestine, 1920-1948</w:t>
      </w:r>
      <w:r w:rsidRPr="00D237AA">
        <w:rPr>
          <w:rFonts w:cs="Times New Roman"/>
        </w:rPr>
        <w:t>. New Haven, CT: Yale University Press.</w:t>
      </w:r>
    </w:p>
    <w:p w14:paraId="7D8ECA2E" w14:textId="33B1C153" w:rsidR="00DD19E8" w:rsidRPr="00D237AA" w:rsidRDefault="00DD19E8" w:rsidP="00DD19E8">
      <w:pPr>
        <w:spacing w:after="160" w:line="240" w:lineRule="auto"/>
        <w:ind w:left="720" w:hanging="720"/>
        <w:rPr>
          <w:rFonts w:cs="Times New Roman"/>
        </w:rPr>
      </w:pPr>
      <w:r w:rsidRPr="00D237AA">
        <w:rPr>
          <w:rFonts w:cs="Times New Roman"/>
        </w:rPr>
        <w:t xml:space="preserve">Jacobson, S.A. (1998) </w:t>
      </w:r>
      <w:r w:rsidRPr="00D237AA">
        <w:rPr>
          <w:rFonts w:cs="Times New Roman"/>
          <w:i/>
          <w:iCs/>
        </w:rPr>
        <w:t xml:space="preserve">A </w:t>
      </w:r>
      <w:r w:rsidR="00B00455" w:rsidRPr="00D237AA">
        <w:rPr>
          <w:rFonts w:cs="Times New Roman"/>
          <w:i/>
          <w:iCs/>
        </w:rPr>
        <w:t xml:space="preserve">guide to the more common </w:t>
      </w:r>
      <w:r w:rsidRPr="00D237AA">
        <w:rPr>
          <w:rFonts w:cs="Times New Roman"/>
          <w:i/>
          <w:iCs/>
        </w:rPr>
        <w:t xml:space="preserve">Hebraic </w:t>
      </w:r>
      <w:r w:rsidR="00B00455">
        <w:rPr>
          <w:rFonts w:cs="Times New Roman"/>
          <w:i/>
          <w:iCs/>
        </w:rPr>
        <w:t>w</w:t>
      </w:r>
      <w:r w:rsidRPr="00D237AA">
        <w:rPr>
          <w:rFonts w:cs="Times New Roman"/>
          <w:i/>
          <w:iCs/>
        </w:rPr>
        <w:t>ords in Yiddish</w:t>
      </w:r>
      <w:r w:rsidRPr="00D237AA">
        <w:rPr>
          <w:rFonts w:cs="Times New Roman"/>
        </w:rPr>
        <w:t xml:space="preserve">. 5th </w:t>
      </w:r>
      <w:proofErr w:type="spellStart"/>
      <w:r w:rsidRPr="00D237AA">
        <w:rPr>
          <w:rFonts w:cs="Times New Roman"/>
        </w:rPr>
        <w:t>edn</w:t>
      </w:r>
      <w:proofErr w:type="spellEnd"/>
      <w:r w:rsidRPr="00D237AA">
        <w:rPr>
          <w:rFonts w:cs="Times New Roman"/>
        </w:rPr>
        <w:t xml:space="preserve">. Fairbanks, AK: National Yiddish Book </w:t>
      </w:r>
      <w:proofErr w:type="spellStart"/>
      <w:r w:rsidRPr="00D237AA">
        <w:rPr>
          <w:rFonts w:cs="Times New Roman"/>
        </w:rPr>
        <w:t>Center</w:t>
      </w:r>
      <w:proofErr w:type="spellEnd"/>
      <w:r w:rsidRPr="00D237AA">
        <w:rPr>
          <w:rFonts w:cs="Times New Roman"/>
        </w:rPr>
        <w:t>.</w:t>
      </w:r>
    </w:p>
    <w:p w14:paraId="69EF451D" w14:textId="77777777" w:rsidR="00DD19E8" w:rsidRPr="00D237AA" w:rsidRDefault="00DD19E8" w:rsidP="00DD19E8">
      <w:pPr>
        <w:spacing w:after="160" w:line="240" w:lineRule="auto"/>
        <w:ind w:left="720" w:hanging="720"/>
        <w:rPr>
          <w:rFonts w:cs="Times New Roman"/>
        </w:rPr>
      </w:pPr>
      <w:r w:rsidRPr="00D237AA">
        <w:rPr>
          <w:rFonts w:cs="Times New Roman"/>
        </w:rPr>
        <w:t xml:space="preserve">Katz, D. (1987) </w:t>
      </w:r>
      <w:r w:rsidRPr="00D237AA">
        <w:rPr>
          <w:rFonts w:cs="Times New Roman"/>
          <w:i/>
          <w:iCs/>
        </w:rPr>
        <w:t>Grammar of the Yiddish Language</w:t>
      </w:r>
      <w:r w:rsidRPr="00D237AA">
        <w:rPr>
          <w:rFonts w:cs="Times New Roman"/>
        </w:rPr>
        <w:t xml:space="preserve">. London: Gerald Duckworth &amp; Co. Ltd. Available at: </w:t>
      </w:r>
      <w:hyperlink r:id="rId13" w:tgtFrame="_new" w:history="1">
        <w:r w:rsidRPr="00D237AA">
          <w:rPr>
            <w:rStyle w:val="Hyperlink"/>
            <w:rFonts w:cs="Times New Roman"/>
          </w:rPr>
          <w:t>https://www.dovidkatz.net/dovid/PDFLinguistics/2-1987-Grammar-Yiddish.pdf</w:t>
        </w:r>
      </w:hyperlink>
      <w:r w:rsidRPr="00D237AA">
        <w:rPr>
          <w:rFonts w:cs="Times New Roman"/>
        </w:rPr>
        <w:t>.</w:t>
      </w:r>
    </w:p>
    <w:p w14:paraId="1B3B53DC" w14:textId="5B847769" w:rsidR="00DD19E8" w:rsidRPr="00D237AA" w:rsidRDefault="00DD19E8" w:rsidP="00DD19E8">
      <w:pPr>
        <w:spacing w:after="160" w:line="240" w:lineRule="auto"/>
        <w:ind w:left="720" w:hanging="720"/>
        <w:rPr>
          <w:rFonts w:cs="Times New Roman"/>
        </w:rPr>
      </w:pPr>
      <w:r w:rsidRPr="00D237AA">
        <w:rPr>
          <w:rFonts w:cs="Times New Roman"/>
        </w:rPr>
        <w:t xml:space="preserve">Katz, D. (2004) </w:t>
      </w:r>
      <w:r w:rsidRPr="00D237AA">
        <w:rPr>
          <w:rFonts w:cs="Times New Roman"/>
          <w:i/>
          <w:iCs/>
        </w:rPr>
        <w:t xml:space="preserve">Words on </w:t>
      </w:r>
      <w:r w:rsidR="00B00455" w:rsidRPr="00D237AA">
        <w:rPr>
          <w:rFonts w:cs="Times New Roman"/>
          <w:i/>
          <w:iCs/>
        </w:rPr>
        <w:t>fi</w:t>
      </w:r>
      <w:r w:rsidRPr="00D237AA">
        <w:rPr>
          <w:rFonts w:cs="Times New Roman"/>
          <w:i/>
          <w:iCs/>
        </w:rPr>
        <w:t xml:space="preserve">re: The </w:t>
      </w:r>
      <w:r w:rsidR="00B00455" w:rsidRPr="00D237AA">
        <w:rPr>
          <w:rFonts w:cs="Times New Roman"/>
          <w:i/>
          <w:iCs/>
        </w:rPr>
        <w:t xml:space="preserve">unfinished story </w:t>
      </w:r>
      <w:r w:rsidRPr="00D237AA">
        <w:rPr>
          <w:rFonts w:cs="Times New Roman"/>
          <w:i/>
          <w:iCs/>
        </w:rPr>
        <w:t>of Yiddish</w:t>
      </w:r>
      <w:r w:rsidRPr="00D237AA">
        <w:rPr>
          <w:rFonts w:cs="Times New Roman"/>
        </w:rPr>
        <w:t xml:space="preserve">. New York: Basic Books. Available at: </w:t>
      </w:r>
      <w:hyperlink r:id="rId14" w:tgtFrame="_new" w:history="1">
        <w:r w:rsidRPr="00D237AA">
          <w:rPr>
            <w:rStyle w:val="Hyperlink"/>
            <w:rFonts w:cs="Times New Roman"/>
          </w:rPr>
          <w:t>https://archive.org/details/wordsonfireunfin00dovi/page/n7/mode/2up</w:t>
        </w:r>
      </w:hyperlink>
      <w:r w:rsidRPr="00D237AA">
        <w:rPr>
          <w:rFonts w:cs="Times New Roman"/>
        </w:rPr>
        <w:t>.</w:t>
      </w:r>
    </w:p>
    <w:p w14:paraId="4E0CEF18" w14:textId="4991BCFE" w:rsidR="00DD19E8" w:rsidRDefault="00DD19E8" w:rsidP="00DD19E8">
      <w:pPr>
        <w:spacing w:after="160" w:line="240" w:lineRule="auto"/>
        <w:ind w:left="720" w:hanging="720"/>
        <w:rPr>
          <w:rFonts w:cs="Times New Roman"/>
        </w:rPr>
      </w:pPr>
      <w:r w:rsidRPr="00D237AA">
        <w:rPr>
          <w:rFonts w:cs="Times New Roman"/>
        </w:rPr>
        <w:lastRenderedPageBreak/>
        <w:t xml:space="preserve">Kleine, A. (2003) '"Standard Yiddish"', </w:t>
      </w:r>
      <w:r w:rsidRPr="00D237AA">
        <w:rPr>
          <w:rFonts w:cs="Times New Roman"/>
          <w:i/>
          <w:iCs/>
        </w:rPr>
        <w:t>Journal of the International Phonetic Association</w:t>
      </w:r>
      <w:r w:rsidRPr="00D237AA">
        <w:rPr>
          <w:rFonts w:cs="Times New Roman"/>
        </w:rPr>
        <w:t xml:space="preserve">, </w:t>
      </w:r>
      <w:r w:rsidRPr="00B00455">
        <w:rPr>
          <w:rFonts w:cs="Times New Roman"/>
          <w:i/>
          <w:iCs/>
        </w:rPr>
        <w:t>33</w:t>
      </w:r>
      <w:r w:rsidRPr="00D237AA">
        <w:rPr>
          <w:rFonts w:cs="Times New Roman"/>
        </w:rPr>
        <w:t xml:space="preserve">(2), pp. 261–265. Available at: </w:t>
      </w:r>
      <w:hyperlink r:id="rId15" w:history="1">
        <w:r w:rsidR="00566DF8" w:rsidRPr="00D237AA">
          <w:rPr>
            <w:rStyle w:val="Hyperlink"/>
            <w:rFonts w:cs="Times New Roman"/>
          </w:rPr>
          <w:t>https://doi.org/10.1017/S0025100303001385</w:t>
        </w:r>
      </w:hyperlink>
      <w:r w:rsidRPr="00D237AA">
        <w:rPr>
          <w:rFonts w:cs="Times New Roman"/>
        </w:rPr>
        <w:t>.</w:t>
      </w:r>
    </w:p>
    <w:p w14:paraId="77CD730B" w14:textId="0ED8E9CE" w:rsidR="00943F40" w:rsidRPr="00943F40" w:rsidRDefault="00943F40" w:rsidP="00DD19E8">
      <w:pPr>
        <w:spacing w:after="160" w:line="240" w:lineRule="auto"/>
        <w:ind w:left="720" w:hanging="720"/>
        <w:rPr>
          <w:rFonts w:cs="Times New Roman"/>
          <w:i/>
          <w:iCs/>
        </w:rPr>
      </w:pPr>
      <w:r>
        <w:rPr>
          <w:rFonts w:cs="Times New Roman"/>
        </w:rPr>
        <w:t xml:space="preserve">Krogh, S. (2001) </w:t>
      </w:r>
      <w:r w:rsidRPr="00943F40">
        <w:rPr>
          <w:rFonts w:cs="Times New Roman"/>
          <w:i/>
        </w:rPr>
        <w:t xml:space="preserve">Das </w:t>
      </w:r>
      <w:proofErr w:type="spellStart"/>
      <w:r w:rsidRPr="00943F40">
        <w:rPr>
          <w:rFonts w:cs="Times New Roman"/>
          <w:i/>
        </w:rPr>
        <w:t>Ostjiddische</w:t>
      </w:r>
      <w:proofErr w:type="spellEnd"/>
      <w:r w:rsidRPr="00943F40">
        <w:rPr>
          <w:rFonts w:cs="Times New Roman"/>
          <w:i/>
        </w:rPr>
        <w:t xml:space="preserve"> </w:t>
      </w:r>
      <w:proofErr w:type="spellStart"/>
      <w:r w:rsidRPr="00943F40">
        <w:rPr>
          <w:rFonts w:cs="Times New Roman"/>
          <w:i/>
        </w:rPr>
        <w:t>im</w:t>
      </w:r>
      <w:proofErr w:type="spellEnd"/>
      <w:r w:rsidRPr="00943F40">
        <w:rPr>
          <w:rFonts w:cs="Times New Roman"/>
          <w:i/>
        </w:rPr>
        <w:t xml:space="preserve"> </w:t>
      </w:r>
      <w:proofErr w:type="spellStart"/>
      <w:r w:rsidRPr="00943F40">
        <w:rPr>
          <w:rFonts w:cs="Times New Roman"/>
          <w:i/>
        </w:rPr>
        <w:t>Sprachkontakt</w:t>
      </w:r>
      <w:proofErr w:type="spellEnd"/>
      <w:r w:rsidRPr="00943F40">
        <w:rPr>
          <w:rFonts w:cs="Times New Roman"/>
          <w:i/>
        </w:rPr>
        <w:t xml:space="preserve">: Deutsch </w:t>
      </w:r>
      <w:proofErr w:type="spellStart"/>
      <w:r w:rsidRPr="00943F40">
        <w:rPr>
          <w:rFonts w:cs="Times New Roman"/>
          <w:i/>
        </w:rPr>
        <w:t>im</w:t>
      </w:r>
      <w:proofErr w:type="spellEnd"/>
      <w:r w:rsidRPr="00943F40">
        <w:rPr>
          <w:rFonts w:cs="Times New Roman"/>
          <w:i/>
        </w:rPr>
        <w:t xml:space="preserve"> </w:t>
      </w:r>
      <w:proofErr w:type="spellStart"/>
      <w:r w:rsidRPr="00943F40">
        <w:rPr>
          <w:rFonts w:cs="Times New Roman"/>
          <w:i/>
        </w:rPr>
        <w:t>Spannungsfeld</w:t>
      </w:r>
      <w:proofErr w:type="spellEnd"/>
      <w:r w:rsidRPr="00943F40">
        <w:rPr>
          <w:rFonts w:cs="Times New Roman"/>
          <w:i/>
        </w:rPr>
        <w:t xml:space="preserve"> </w:t>
      </w:r>
      <w:proofErr w:type="spellStart"/>
      <w:r w:rsidRPr="00943F40">
        <w:rPr>
          <w:rFonts w:cs="Times New Roman"/>
          <w:i/>
        </w:rPr>
        <w:t>zwischen</w:t>
      </w:r>
      <w:proofErr w:type="spellEnd"/>
      <w:r w:rsidRPr="00943F40">
        <w:rPr>
          <w:rFonts w:cs="Times New Roman"/>
          <w:i/>
        </w:rPr>
        <w:t xml:space="preserve"> </w:t>
      </w:r>
      <w:proofErr w:type="spellStart"/>
      <w:r w:rsidRPr="00943F40">
        <w:rPr>
          <w:rFonts w:cs="Times New Roman"/>
          <w:i/>
        </w:rPr>
        <w:t>Semitisch</w:t>
      </w:r>
      <w:proofErr w:type="spellEnd"/>
      <w:r w:rsidRPr="00943F40">
        <w:rPr>
          <w:rFonts w:cs="Times New Roman"/>
          <w:i/>
        </w:rPr>
        <w:t xml:space="preserve"> und </w:t>
      </w:r>
      <w:proofErr w:type="spellStart"/>
      <w:r w:rsidRPr="00943F40">
        <w:rPr>
          <w:rFonts w:cs="Times New Roman"/>
          <w:i/>
        </w:rPr>
        <w:t>Slavisch</w:t>
      </w:r>
      <w:proofErr w:type="spellEnd"/>
      <w:r>
        <w:rPr>
          <w:rFonts w:cs="Times New Roman"/>
        </w:rPr>
        <w:t xml:space="preserve">. </w:t>
      </w:r>
      <w:r w:rsidRPr="00943F40">
        <w:rPr>
          <w:rFonts w:cs="Times New Roman"/>
        </w:rPr>
        <w:t>Tübingen Max Niemeyer</w:t>
      </w:r>
      <w:r>
        <w:rPr>
          <w:rFonts w:cs="Times New Roman"/>
        </w:rPr>
        <w:t xml:space="preserve">.  </w:t>
      </w:r>
    </w:p>
    <w:p w14:paraId="75E1E74C" w14:textId="2B69F66B" w:rsidR="00566DF8" w:rsidRDefault="00566DF8" w:rsidP="00DD19E8">
      <w:pPr>
        <w:spacing w:after="160" w:line="240" w:lineRule="auto"/>
        <w:ind w:left="720" w:hanging="720"/>
        <w:rPr>
          <w:rFonts w:cs="Times New Roman"/>
        </w:rPr>
      </w:pPr>
      <w:r w:rsidRPr="00D237AA">
        <w:rPr>
          <w:rFonts w:cs="Times New Roman"/>
        </w:rPr>
        <w:t xml:space="preserve">Nove, C.R. (2018). ‘The </w:t>
      </w:r>
      <w:r w:rsidR="00B00455" w:rsidRPr="00D237AA">
        <w:rPr>
          <w:rFonts w:cs="Times New Roman"/>
        </w:rPr>
        <w:t>er</w:t>
      </w:r>
      <w:r w:rsidRPr="00D237AA">
        <w:rPr>
          <w:rFonts w:cs="Times New Roman"/>
        </w:rPr>
        <w:t xml:space="preserve">asure of Hasidic Yiddish from </w:t>
      </w:r>
      <w:r w:rsidR="00B00455" w:rsidRPr="00D237AA">
        <w:rPr>
          <w:rFonts w:cs="Times New Roman"/>
        </w:rPr>
        <w:t xml:space="preserve">twentieth century </w:t>
      </w:r>
      <w:r w:rsidRPr="00D237AA">
        <w:rPr>
          <w:rFonts w:cs="Times New Roman"/>
        </w:rPr>
        <w:t xml:space="preserve">Yiddish </w:t>
      </w:r>
      <w:r w:rsidR="00B00455">
        <w:rPr>
          <w:rFonts w:cs="Times New Roman"/>
        </w:rPr>
        <w:t>l</w:t>
      </w:r>
      <w:r w:rsidRPr="00D237AA">
        <w:rPr>
          <w:rFonts w:cs="Times New Roman"/>
        </w:rPr>
        <w:t xml:space="preserve">inguistics’. </w:t>
      </w:r>
      <w:r w:rsidRPr="00D237AA">
        <w:rPr>
          <w:rFonts w:cs="Times New Roman"/>
          <w:i/>
          <w:iCs/>
        </w:rPr>
        <w:t>Journal of Jewish Languages</w:t>
      </w:r>
      <w:r w:rsidR="00B00455">
        <w:rPr>
          <w:rFonts w:cs="Times New Roman"/>
          <w:i/>
          <w:iCs/>
        </w:rPr>
        <w:t>,</w:t>
      </w:r>
      <w:r w:rsidRPr="00D237AA">
        <w:rPr>
          <w:rFonts w:cs="Times New Roman"/>
        </w:rPr>
        <w:t xml:space="preserve"> </w:t>
      </w:r>
      <w:r w:rsidRPr="00B00455">
        <w:rPr>
          <w:rFonts w:cs="Times New Roman"/>
          <w:i/>
          <w:iCs/>
        </w:rPr>
        <w:t>6</w:t>
      </w:r>
      <w:r w:rsidRPr="00D237AA">
        <w:rPr>
          <w:rFonts w:cs="Times New Roman"/>
        </w:rPr>
        <w:t xml:space="preserve">(1):111–43. </w:t>
      </w:r>
      <w:hyperlink r:id="rId16" w:history="1">
        <w:r w:rsidR="00B00455" w:rsidRPr="0085404C">
          <w:rPr>
            <w:rStyle w:val="Hyperlink"/>
            <w:rFonts w:cs="Times New Roman"/>
          </w:rPr>
          <w:t>https://doi.org/10.1163/22134638-06011142</w:t>
        </w:r>
      </w:hyperlink>
    </w:p>
    <w:p w14:paraId="613D5331" w14:textId="08D3C3E4" w:rsidR="00DD19E8" w:rsidRPr="00D237AA" w:rsidRDefault="00DD19E8" w:rsidP="00DD19E8">
      <w:pPr>
        <w:spacing w:after="160" w:line="240" w:lineRule="auto"/>
        <w:ind w:left="720" w:hanging="720"/>
        <w:rPr>
          <w:rFonts w:cs="Times New Roman"/>
        </w:rPr>
      </w:pPr>
      <w:r w:rsidRPr="00D237AA">
        <w:rPr>
          <w:rFonts w:cs="Times New Roman"/>
        </w:rPr>
        <w:t xml:space="preserve">Oscar, M. and Marín, D.M. (2013, April 5) 'Language </w:t>
      </w:r>
      <w:r w:rsidR="00B00455" w:rsidRPr="00D237AA">
        <w:rPr>
          <w:rFonts w:cs="Times New Roman"/>
        </w:rPr>
        <w:t xml:space="preserve">contact between </w:t>
      </w:r>
      <w:r w:rsidRPr="00D237AA">
        <w:rPr>
          <w:rFonts w:cs="Times New Roman"/>
        </w:rPr>
        <w:t xml:space="preserve">Spanish and </w:t>
      </w:r>
      <w:r w:rsidR="00B00455">
        <w:rPr>
          <w:rFonts w:cs="Times New Roman"/>
        </w:rPr>
        <w:t>i</w:t>
      </w:r>
      <w:r w:rsidRPr="00D237AA">
        <w:rPr>
          <w:rFonts w:cs="Times New Roman"/>
        </w:rPr>
        <w:t xml:space="preserve">ndigenous Mesoamerican </w:t>
      </w:r>
      <w:r w:rsidR="00B00455">
        <w:rPr>
          <w:rFonts w:cs="Times New Roman"/>
        </w:rPr>
        <w:t>l</w:t>
      </w:r>
      <w:r w:rsidRPr="00D237AA">
        <w:rPr>
          <w:rFonts w:cs="Times New Roman"/>
        </w:rPr>
        <w:t xml:space="preserve">anguages: A </w:t>
      </w:r>
      <w:r w:rsidR="00B00455" w:rsidRPr="00D237AA">
        <w:rPr>
          <w:rFonts w:cs="Times New Roman"/>
        </w:rPr>
        <w:t xml:space="preserve">few examples from </w:t>
      </w:r>
      <w:r w:rsidRPr="00D237AA">
        <w:rPr>
          <w:rFonts w:cs="Times New Roman"/>
        </w:rPr>
        <w:t xml:space="preserve">Mayan </w:t>
      </w:r>
      <w:r w:rsidR="00B00455">
        <w:rPr>
          <w:rFonts w:cs="Times New Roman"/>
        </w:rPr>
        <w:t>l</w:t>
      </w:r>
      <w:r w:rsidRPr="00D237AA">
        <w:rPr>
          <w:rFonts w:cs="Times New Roman"/>
        </w:rPr>
        <w:t xml:space="preserve">anguages'. </w:t>
      </w:r>
      <w:r w:rsidR="00816508" w:rsidRPr="00816508">
        <w:rPr>
          <w:rFonts w:cs="Times New Roman"/>
        </w:rPr>
        <w:t>In </w:t>
      </w:r>
      <w:proofErr w:type="spellStart"/>
      <w:r w:rsidR="00816508" w:rsidRPr="00816508">
        <w:rPr>
          <w:rFonts w:cs="Times New Roman"/>
          <w:i/>
          <w:iCs/>
        </w:rPr>
        <w:t>Papre</w:t>
      </w:r>
      <w:proofErr w:type="spellEnd"/>
      <w:r w:rsidR="00816508" w:rsidRPr="00816508">
        <w:rPr>
          <w:rFonts w:cs="Times New Roman"/>
          <w:i/>
          <w:iCs/>
        </w:rPr>
        <w:t xml:space="preserve"> Presented at the Carolina Conference on Romance Literatures, Chapel Hill, NC, USA, April</w:t>
      </w:r>
      <w:r w:rsidR="00816508" w:rsidRPr="00816508">
        <w:rPr>
          <w:rFonts w:cs="Times New Roman"/>
        </w:rPr>
        <w:t> (pp. 5-6).</w:t>
      </w:r>
      <w:r w:rsidR="00816508">
        <w:rPr>
          <w:rFonts w:cs="Times New Roman"/>
        </w:rPr>
        <w:t xml:space="preserve"> </w:t>
      </w:r>
    </w:p>
    <w:p w14:paraId="08AD7916" w14:textId="4F9AC79E" w:rsidR="00DD19E8" w:rsidRPr="00D237AA" w:rsidRDefault="00DD19E8" w:rsidP="00DD19E8">
      <w:pPr>
        <w:spacing w:after="160" w:line="240" w:lineRule="auto"/>
        <w:ind w:left="720" w:hanging="720"/>
        <w:rPr>
          <w:rFonts w:cs="Times New Roman"/>
        </w:rPr>
      </w:pPr>
      <w:r w:rsidRPr="00D237AA">
        <w:rPr>
          <w:rFonts w:cs="Times New Roman"/>
        </w:rPr>
        <w:t xml:space="preserve">Pollin-Galay, H. (2024) </w:t>
      </w:r>
      <w:r w:rsidRPr="00D237AA">
        <w:rPr>
          <w:rFonts w:cs="Times New Roman"/>
          <w:i/>
          <w:iCs/>
        </w:rPr>
        <w:t xml:space="preserve">Occupied </w:t>
      </w:r>
      <w:r w:rsidR="00B00455">
        <w:rPr>
          <w:rFonts w:cs="Times New Roman"/>
          <w:i/>
          <w:iCs/>
        </w:rPr>
        <w:t>w</w:t>
      </w:r>
      <w:r w:rsidRPr="00D237AA">
        <w:rPr>
          <w:rFonts w:cs="Times New Roman"/>
          <w:i/>
          <w:iCs/>
        </w:rPr>
        <w:t>ords: What the Holocaust did to Yiddish</w:t>
      </w:r>
      <w:r w:rsidRPr="00D237AA">
        <w:rPr>
          <w:rFonts w:cs="Times New Roman"/>
        </w:rPr>
        <w:t>. University of Pennsylvania Press.</w:t>
      </w:r>
    </w:p>
    <w:p w14:paraId="020B0542" w14:textId="77777777" w:rsidR="00DD19E8" w:rsidRPr="00D237AA" w:rsidRDefault="00DD19E8" w:rsidP="00DD19E8">
      <w:pPr>
        <w:spacing w:after="160" w:line="240" w:lineRule="auto"/>
        <w:ind w:left="720" w:hanging="720"/>
        <w:rPr>
          <w:rFonts w:cs="Times New Roman"/>
        </w:rPr>
      </w:pPr>
      <w:r w:rsidRPr="00D237AA">
        <w:rPr>
          <w:rFonts w:cs="Times New Roman"/>
        </w:rPr>
        <w:t xml:space="preserve">Quirk, R. and Wrenn, C. (1958) </w:t>
      </w:r>
      <w:r w:rsidRPr="00D237AA">
        <w:rPr>
          <w:rFonts w:cs="Times New Roman"/>
          <w:i/>
          <w:iCs/>
        </w:rPr>
        <w:t>An Old English grammar</w:t>
      </w:r>
      <w:r w:rsidRPr="00D237AA">
        <w:rPr>
          <w:rFonts w:cs="Times New Roman"/>
        </w:rPr>
        <w:t xml:space="preserve">. 2nd </w:t>
      </w:r>
      <w:proofErr w:type="spellStart"/>
      <w:r w:rsidRPr="00D237AA">
        <w:rPr>
          <w:rFonts w:cs="Times New Roman"/>
        </w:rPr>
        <w:t>edn</w:t>
      </w:r>
      <w:proofErr w:type="spellEnd"/>
      <w:r w:rsidRPr="00D237AA">
        <w:rPr>
          <w:rFonts w:cs="Times New Roman"/>
        </w:rPr>
        <w:t xml:space="preserve">. London: Routledge. Available at: </w:t>
      </w:r>
      <w:hyperlink r:id="rId17" w:tgtFrame="_new" w:history="1">
        <w:r w:rsidRPr="00D237AA">
          <w:rPr>
            <w:rStyle w:val="Hyperlink"/>
            <w:rFonts w:cs="Times New Roman"/>
          </w:rPr>
          <w:t>https://doi.org/10.4324/9780203407578</w:t>
        </w:r>
      </w:hyperlink>
      <w:r w:rsidRPr="00D237AA">
        <w:rPr>
          <w:rFonts w:cs="Times New Roman"/>
        </w:rPr>
        <w:t>.</w:t>
      </w:r>
    </w:p>
    <w:p w14:paraId="49BA2DD7" w14:textId="44EABDE5" w:rsidR="00941896" w:rsidRPr="00D237AA" w:rsidRDefault="00DD19E8" w:rsidP="00941896">
      <w:pPr>
        <w:spacing w:after="160" w:line="240" w:lineRule="auto"/>
        <w:ind w:left="720" w:hanging="720"/>
        <w:rPr>
          <w:rFonts w:cs="Times New Roman"/>
        </w:rPr>
      </w:pPr>
      <w:r w:rsidRPr="00D237AA">
        <w:rPr>
          <w:rFonts w:cs="Times New Roman"/>
        </w:rPr>
        <w:t>Schaechter-Viswanath, G. and Glasser, P. (2016) '</w:t>
      </w:r>
      <w:r w:rsidR="00B00455">
        <w:rPr>
          <w:rFonts w:cs="Times New Roman"/>
        </w:rPr>
        <w:t>G</w:t>
      </w:r>
      <w:r w:rsidRPr="00D237AA">
        <w:rPr>
          <w:rFonts w:cs="Times New Roman"/>
        </w:rPr>
        <w:t xml:space="preserve">eek', in </w:t>
      </w:r>
      <w:r w:rsidR="00B00455">
        <w:rPr>
          <w:rFonts w:cs="Times New Roman"/>
          <w:i/>
          <w:iCs/>
        </w:rPr>
        <w:t>c</w:t>
      </w:r>
      <w:r w:rsidRPr="00D237AA">
        <w:rPr>
          <w:rFonts w:cs="Times New Roman"/>
          <w:i/>
          <w:iCs/>
        </w:rPr>
        <w:t>omprehensive English-Yiddish Dictionary</w:t>
      </w:r>
      <w:r w:rsidRPr="00D237AA">
        <w:rPr>
          <w:rFonts w:cs="Times New Roman"/>
        </w:rPr>
        <w:t>. Bloomington, Indiana: Indiana University Press.</w:t>
      </w:r>
    </w:p>
    <w:p w14:paraId="0AD02EE3" w14:textId="021420AA" w:rsidR="00941896" w:rsidRDefault="00941896" w:rsidP="00DD19E8">
      <w:pPr>
        <w:spacing w:after="160" w:line="240" w:lineRule="auto"/>
        <w:ind w:left="720" w:hanging="720"/>
        <w:rPr>
          <w:rFonts w:cs="Times New Roman"/>
        </w:rPr>
      </w:pPr>
      <w:r w:rsidRPr="00D237AA">
        <w:rPr>
          <w:rFonts w:cs="Times New Roman"/>
        </w:rPr>
        <w:t xml:space="preserve">Siegel, J. (1985). </w:t>
      </w:r>
      <w:proofErr w:type="spellStart"/>
      <w:r w:rsidRPr="00D237AA">
        <w:rPr>
          <w:rFonts w:cs="Times New Roman"/>
        </w:rPr>
        <w:t>Koines</w:t>
      </w:r>
      <w:proofErr w:type="spellEnd"/>
      <w:r w:rsidRPr="00D237AA">
        <w:rPr>
          <w:rFonts w:cs="Times New Roman"/>
        </w:rPr>
        <w:t xml:space="preserve"> and </w:t>
      </w:r>
      <w:proofErr w:type="spellStart"/>
      <w:r w:rsidRPr="00D237AA">
        <w:rPr>
          <w:rFonts w:cs="Times New Roman"/>
        </w:rPr>
        <w:t>Koineization</w:t>
      </w:r>
      <w:proofErr w:type="spellEnd"/>
      <w:r w:rsidRPr="00D237AA">
        <w:rPr>
          <w:rFonts w:cs="Times New Roman"/>
        </w:rPr>
        <w:t xml:space="preserve">. </w:t>
      </w:r>
      <w:r w:rsidRPr="00D237AA">
        <w:rPr>
          <w:rFonts w:cs="Times New Roman"/>
          <w:i/>
          <w:iCs/>
        </w:rPr>
        <w:t xml:space="preserve">Language in </w:t>
      </w:r>
      <w:r w:rsidR="00B00455">
        <w:rPr>
          <w:rFonts w:cs="Times New Roman"/>
          <w:i/>
          <w:iCs/>
        </w:rPr>
        <w:t>s</w:t>
      </w:r>
      <w:r w:rsidRPr="00D237AA">
        <w:rPr>
          <w:rFonts w:cs="Times New Roman"/>
          <w:i/>
          <w:iCs/>
        </w:rPr>
        <w:t>ociety</w:t>
      </w:r>
      <w:r w:rsidR="00B00455">
        <w:rPr>
          <w:rFonts w:cs="Times New Roman"/>
        </w:rPr>
        <w:t xml:space="preserve">, </w:t>
      </w:r>
      <w:r w:rsidRPr="00B00455">
        <w:rPr>
          <w:rFonts w:cs="Times New Roman"/>
          <w:i/>
          <w:iCs/>
        </w:rPr>
        <w:t>14</w:t>
      </w:r>
      <w:r w:rsidRPr="00D237AA">
        <w:rPr>
          <w:rFonts w:cs="Times New Roman"/>
        </w:rPr>
        <w:t xml:space="preserve">(3):357–78. </w:t>
      </w:r>
      <w:hyperlink r:id="rId18" w:history="1">
        <w:r w:rsidR="00B00455" w:rsidRPr="0085404C">
          <w:rPr>
            <w:rStyle w:val="Hyperlink"/>
            <w:rFonts w:cs="Times New Roman"/>
          </w:rPr>
          <w:t>https://doi.org/10.1017/S0047404500011313</w:t>
        </w:r>
      </w:hyperlink>
    </w:p>
    <w:p w14:paraId="3CCBB7ED" w14:textId="6588E9C5" w:rsidR="00886DEA" w:rsidRPr="00D237AA" w:rsidRDefault="00886DEA" w:rsidP="00886DEA">
      <w:pPr>
        <w:spacing w:after="160" w:line="240" w:lineRule="auto"/>
        <w:ind w:left="720" w:hanging="720"/>
        <w:rPr>
          <w:rFonts w:cs="Times New Roman"/>
        </w:rPr>
      </w:pPr>
      <w:r w:rsidRPr="00D237AA">
        <w:rPr>
          <w:rFonts w:cs="Times New Roman"/>
        </w:rPr>
        <w:t xml:space="preserve">Smith, M.L. (2019) </w:t>
      </w:r>
      <w:r w:rsidRPr="00D237AA">
        <w:rPr>
          <w:rFonts w:cs="Times New Roman"/>
          <w:i/>
          <w:iCs/>
        </w:rPr>
        <w:t xml:space="preserve">The Yiddish </w:t>
      </w:r>
      <w:r w:rsidR="00B00455" w:rsidRPr="00D237AA">
        <w:rPr>
          <w:rFonts w:cs="Times New Roman"/>
          <w:i/>
          <w:iCs/>
        </w:rPr>
        <w:t xml:space="preserve">historians and the struggle </w:t>
      </w:r>
      <w:r w:rsidRPr="00D237AA">
        <w:rPr>
          <w:rFonts w:cs="Times New Roman"/>
          <w:i/>
          <w:iCs/>
        </w:rPr>
        <w:t xml:space="preserve">for a Jewish </w:t>
      </w:r>
      <w:r w:rsidR="00B00455">
        <w:rPr>
          <w:rFonts w:cs="Times New Roman"/>
          <w:i/>
          <w:iCs/>
        </w:rPr>
        <w:t>h</w:t>
      </w:r>
      <w:r w:rsidRPr="00D237AA">
        <w:rPr>
          <w:rFonts w:cs="Times New Roman"/>
          <w:i/>
          <w:iCs/>
        </w:rPr>
        <w:t>istory of the Holocaust</w:t>
      </w:r>
      <w:r w:rsidRPr="00D237AA">
        <w:rPr>
          <w:rFonts w:cs="Times New Roman"/>
        </w:rPr>
        <w:t>. Michigan: Wayne State University Press.</w:t>
      </w:r>
    </w:p>
    <w:p w14:paraId="7110065D" w14:textId="47C4B4E7" w:rsidR="00DD19E8" w:rsidRPr="00D237AA" w:rsidRDefault="00943F40" w:rsidP="00DD19E8">
      <w:pPr>
        <w:spacing w:after="160" w:line="240" w:lineRule="auto"/>
        <w:ind w:left="720" w:hanging="720"/>
        <w:rPr>
          <w:rFonts w:cs="Times New Roman"/>
        </w:rPr>
      </w:pPr>
      <w:r>
        <w:rPr>
          <w:rFonts w:cs="Times New Roman"/>
        </w:rPr>
        <w:t>Weinreich</w:t>
      </w:r>
      <w:r w:rsidR="00DD19E8" w:rsidRPr="00D237AA">
        <w:rPr>
          <w:rFonts w:cs="Times New Roman"/>
        </w:rPr>
        <w:t>, M. (1938) '</w:t>
      </w:r>
      <w:r w:rsidR="00DD19E8" w:rsidRPr="00D237AA">
        <w:rPr>
          <w:rFonts w:cs="Times New Roman"/>
          <w:rtl/>
        </w:rPr>
        <w:t>דײַטשמעריש טױג ניט</w:t>
      </w:r>
      <w:r w:rsidR="00DD19E8" w:rsidRPr="00D237AA">
        <w:rPr>
          <w:rFonts w:cs="Times New Roman"/>
        </w:rPr>
        <w:t xml:space="preserve"> [</w:t>
      </w:r>
      <w:proofErr w:type="spellStart"/>
      <w:r w:rsidR="00DD19E8" w:rsidRPr="00D237AA">
        <w:rPr>
          <w:rFonts w:cs="Times New Roman"/>
        </w:rPr>
        <w:t>Daytshmerish</w:t>
      </w:r>
      <w:proofErr w:type="spellEnd"/>
      <w:r w:rsidR="00DD19E8" w:rsidRPr="00D237AA">
        <w:rPr>
          <w:rFonts w:cs="Times New Roman"/>
        </w:rPr>
        <w:t xml:space="preserve"> is unfit]', </w:t>
      </w:r>
      <w:proofErr w:type="spellStart"/>
      <w:r w:rsidR="00DD19E8" w:rsidRPr="00D237AA">
        <w:rPr>
          <w:rFonts w:cs="Times New Roman"/>
          <w:i/>
          <w:iCs/>
        </w:rPr>
        <w:t>Yidish</w:t>
      </w:r>
      <w:proofErr w:type="spellEnd"/>
      <w:r w:rsidR="00DD19E8" w:rsidRPr="00D237AA">
        <w:rPr>
          <w:rFonts w:cs="Times New Roman"/>
          <w:i/>
          <w:iCs/>
        </w:rPr>
        <w:t xml:space="preserve"> far ale</w:t>
      </w:r>
      <w:r w:rsidR="00DD19E8" w:rsidRPr="00D237AA">
        <w:rPr>
          <w:rFonts w:cs="Times New Roman"/>
        </w:rPr>
        <w:t>, 4(97-106).</w:t>
      </w:r>
    </w:p>
    <w:p w14:paraId="0ED1179F" w14:textId="39A219D2" w:rsidR="00DD19E8" w:rsidRPr="00D237AA" w:rsidRDefault="00DD19E8" w:rsidP="00DD19E8">
      <w:pPr>
        <w:spacing w:after="160" w:line="240" w:lineRule="auto"/>
        <w:ind w:left="720" w:hanging="720"/>
        <w:rPr>
          <w:rFonts w:cs="Times New Roman"/>
        </w:rPr>
      </w:pPr>
      <w:r w:rsidRPr="00D237AA">
        <w:rPr>
          <w:rFonts w:cs="Times New Roman"/>
        </w:rPr>
        <w:t xml:space="preserve">Weinreich, M. (1956) 'The Jewish </w:t>
      </w:r>
      <w:r w:rsidR="00B00455">
        <w:rPr>
          <w:rFonts w:cs="Times New Roman"/>
        </w:rPr>
        <w:t>l</w:t>
      </w:r>
      <w:r w:rsidRPr="00D237AA">
        <w:rPr>
          <w:rFonts w:cs="Times New Roman"/>
        </w:rPr>
        <w:t xml:space="preserve">anguages of </w:t>
      </w:r>
      <w:r w:rsidR="00B00455" w:rsidRPr="00D237AA">
        <w:rPr>
          <w:rFonts w:cs="Times New Roman"/>
        </w:rPr>
        <w:t xml:space="preserve">romance stock and their relation to earliest </w:t>
      </w:r>
      <w:r w:rsidRPr="00D237AA">
        <w:rPr>
          <w:rFonts w:cs="Times New Roman"/>
        </w:rPr>
        <w:t>Yiddish'</w:t>
      </w:r>
      <w:r w:rsidR="00B00455">
        <w:rPr>
          <w:rFonts w:cs="Times New Roman"/>
        </w:rPr>
        <w:t>.</w:t>
      </w:r>
      <w:r w:rsidRPr="00D237AA">
        <w:rPr>
          <w:rFonts w:cs="Times New Roman"/>
        </w:rPr>
        <w:t xml:space="preserve"> </w:t>
      </w:r>
      <w:r w:rsidRPr="00D237AA">
        <w:rPr>
          <w:rFonts w:cs="Times New Roman"/>
          <w:i/>
          <w:iCs/>
        </w:rPr>
        <w:t>Romance Philology</w:t>
      </w:r>
      <w:r w:rsidRPr="00D237AA">
        <w:rPr>
          <w:rFonts w:cs="Times New Roman"/>
        </w:rPr>
        <w:t xml:space="preserve">, </w:t>
      </w:r>
      <w:r w:rsidRPr="00B00455">
        <w:rPr>
          <w:rFonts w:cs="Times New Roman"/>
          <w:i/>
          <w:iCs/>
        </w:rPr>
        <w:t>9</w:t>
      </w:r>
      <w:r w:rsidRPr="00D237AA">
        <w:rPr>
          <w:rFonts w:cs="Times New Roman"/>
        </w:rPr>
        <w:t xml:space="preserve">(4), pp. 403–428. </w:t>
      </w:r>
      <w:proofErr w:type="spellStart"/>
      <w:r w:rsidRPr="00D237AA">
        <w:rPr>
          <w:rFonts w:cs="Times New Roman"/>
        </w:rPr>
        <w:t>Brepols</w:t>
      </w:r>
      <w:proofErr w:type="spellEnd"/>
      <w:r w:rsidRPr="00D237AA">
        <w:rPr>
          <w:rFonts w:cs="Times New Roman"/>
        </w:rPr>
        <w:t xml:space="preserve">: University of California Press. Available at: </w:t>
      </w:r>
      <w:hyperlink r:id="rId19" w:tgtFrame="_new" w:history="1">
        <w:r w:rsidRPr="00D237AA">
          <w:rPr>
            <w:rStyle w:val="Hyperlink"/>
            <w:rFonts w:cs="Times New Roman"/>
          </w:rPr>
          <w:t>http://www.jstor.org/stable/44938790</w:t>
        </w:r>
      </w:hyperlink>
      <w:r w:rsidRPr="00D237AA">
        <w:rPr>
          <w:rFonts w:cs="Times New Roman"/>
        </w:rPr>
        <w:t>.</w:t>
      </w:r>
    </w:p>
    <w:p w14:paraId="0683EFBA" w14:textId="22CD0642" w:rsidR="00DD19E8" w:rsidRPr="00D237AA" w:rsidRDefault="00DD19E8" w:rsidP="00DD19E8">
      <w:pPr>
        <w:spacing w:after="160" w:line="240" w:lineRule="auto"/>
        <w:ind w:left="720" w:hanging="720"/>
        <w:rPr>
          <w:rFonts w:cs="Times New Roman"/>
        </w:rPr>
      </w:pPr>
      <w:r w:rsidRPr="00D237AA">
        <w:rPr>
          <w:rFonts w:cs="Times New Roman"/>
        </w:rPr>
        <w:t xml:space="preserve">Weinreich, M. (1959) 'History of the Yiddish Language: The </w:t>
      </w:r>
      <w:r w:rsidR="00B00455" w:rsidRPr="00D237AA">
        <w:rPr>
          <w:rFonts w:cs="Times New Roman"/>
        </w:rPr>
        <w:t>problems and their implications'</w:t>
      </w:r>
      <w:r w:rsidRPr="00D237AA">
        <w:rPr>
          <w:rFonts w:cs="Times New Roman"/>
        </w:rPr>
        <w:t xml:space="preserve">, </w:t>
      </w:r>
      <w:r w:rsidRPr="00D237AA">
        <w:rPr>
          <w:rFonts w:cs="Times New Roman"/>
          <w:i/>
          <w:iCs/>
        </w:rPr>
        <w:t>Proceedings of the American Philosophical Society</w:t>
      </w:r>
      <w:r w:rsidRPr="00D237AA">
        <w:rPr>
          <w:rFonts w:cs="Times New Roman"/>
        </w:rPr>
        <w:t xml:space="preserve">, </w:t>
      </w:r>
      <w:r w:rsidRPr="00B00455">
        <w:rPr>
          <w:rFonts w:cs="Times New Roman"/>
          <w:i/>
          <w:iCs/>
        </w:rPr>
        <w:t>103</w:t>
      </w:r>
      <w:r w:rsidRPr="00D237AA">
        <w:rPr>
          <w:rFonts w:cs="Times New Roman"/>
        </w:rPr>
        <w:t xml:space="preserve">(4), pp. 563–570. Available at: </w:t>
      </w:r>
      <w:hyperlink r:id="rId20" w:tgtFrame="_new" w:history="1">
        <w:r w:rsidRPr="00D237AA">
          <w:rPr>
            <w:rStyle w:val="Hyperlink"/>
            <w:rFonts w:cs="Times New Roman"/>
          </w:rPr>
          <w:t>http://www.jstor.org/stable/985559</w:t>
        </w:r>
      </w:hyperlink>
      <w:r w:rsidRPr="00D237AA">
        <w:rPr>
          <w:rFonts w:cs="Times New Roman"/>
        </w:rPr>
        <w:t xml:space="preserve"> (Accessed: 29 October 2024).</w:t>
      </w:r>
    </w:p>
    <w:p w14:paraId="0E90788F" w14:textId="772D646C" w:rsidR="00DD19E8" w:rsidRPr="00D237AA" w:rsidRDefault="00DD19E8" w:rsidP="00DD19E8">
      <w:pPr>
        <w:spacing w:after="160" w:line="240" w:lineRule="auto"/>
        <w:ind w:left="720" w:hanging="720"/>
        <w:rPr>
          <w:rFonts w:cs="Times New Roman"/>
        </w:rPr>
      </w:pPr>
      <w:r w:rsidRPr="00D237AA">
        <w:rPr>
          <w:rFonts w:cs="Times New Roman"/>
        </w:rPr>
        <w:t xml:space="preserve">Weinreich, M. (1980) </w:t>
      </w:r>
      <w:r w:rsidRPr="00D237AA">
        <w:rPr>
          <w:rFonts w:cs="Times New Roman"/>
          <w:i/>
          <w:iCs/>
        </w:rPr>
        <w:t xml:space="preserve">History of the Yiddish </w:t>
      </w:r>
      <w:r w:rsidR="00B00455">
        <w:rPr>
          <w:rFonts w:cs="Times New Roman"/>
          <w:i/>
          <w:iCs/>
        </w:rPr>
        <w:t>l</w:t>
      </w:r>
      <w:r w:rsidRPr="00D237AA">
        <w:rPr>
          <w:rFonts w:cs="Times New Roman"/>
          <w:i/>
          <w:iCs/>
        </w:rPr>
        <w:t>anguage</w:t>
      </w:r>
      <w:r w:rsidRPr="00D237AA">
        <w:rPr>
          <w:rFonts w:cs="Times New Roman"/>
        </w:rPr>
        <w:t>. New-Haven: London. Yale University Press.</w:t>
      </w:r>
    </w:p>
    <w:p w14:paraId="576DAC16" w14:textId="793DA779" w:rsidR="00DD19E8" w:rsidRPr="00D237AA" w:rsidRDefault="00DD19E8" w:rsidP="00DD19E8">
      <w:pPr>
        <w:spacing w:after="160" w:line="240" w:lineRule="auto"/>
        <w:ind w:left="720" w:hanging="720"/>
        <w:rPr>
          <w:rFonts w:cs="Times New Roman"/>
        </w:rPr>
      </w:pPr>
      <w:r w:rsidRPr="00D237AA">
        <w:rPr>
          <w:rFonts w:cs="Times New Roman"/>
        </w:rPr>
        <w:t xml:space="preserve">Weiser, K. (2018) '“One of Hitler’s </w:t>
      </w:r>
      <w:r w:rsidR="00B00455">
        <w:rPr>
          <w:rFonts w:cs="Times New Roman"/>
        </w:rPr>
        <w:t>p</w:t>
      </w:r>
      <w:r w:rsidRPr="00D237AA">
        <w:rPr>
          <w:rFonts w:cs="Times New Roman"/>
        </w:rPr>
        <w:t xml:space="preserve">rofessors”: Max Weinreich and Solomon Birnbaum confront Franz Beranek', </w:t>
      </w:r>
      <w:r w:rsidRPr="00D237AA">
        <w:rPr>
          <w:rFonts w:cs="Times New Roman"/>
          <w:i/>
          <w:iCs/>
        </w:rPr>
        <w:t>The Jewish Quarterly Review</w:t>
      </w:r>
      <w:r w:rsidRPr="00D237AA">
        <w:rPr>
          <w:rFonts w:cs="Times New Roman"/>
        </w:rPr>
        <w:t xml:space="preserve">, </w:t>
      </w:r>
      <w:r w:rsidRPr="00B00455">
        <w:rPr>
          <w:rFonts w:cs="Times New Roman"/>
          <w:i/>
          <w:iCs/>
        </w:rPr>
        <w:t>108</w:t>
      </w:r>
      <w:r w:rsidRPr="00D237AA">
        <w:rPr>
          <w:rFonts w:cs="Times New Roman"/>
        </w:rPr>
        <w:t xml:space="preserve">(1), pp. 106–124. Available at: </w:t>
      </w:r>
      <w:hyperlink r:id="rId21" w:tgtFrame="_new" w:history="1">
        <w:r w:rsidRPr="00D237AA">
          <w:rPr>
            <w:rStyle w:val="Hyperlink"/>
            <w:rFonts w:cs="Times New Roman"/>
          </w:rPr>
          <w:t>https://www.jstor.org/stable/90019082</w:t>
        </w:r>
      </w:hyperlink>
      <w:r w:rsidRPr="00D237AA">
        <w:rPr>
          <w:rFonts w:cs="Times New Roman"/>
        </w:rPr>
        <w:t>.</w:t>
      </w:r>
    </w:p>
    <w:p w14:paraId="256FB34B" w14:textId="77777777" w:rsidR="00DD19E8" w:rsidRPr="00D237AA" w:rsidRDefault="00DD19E8" w:rsidP="00DD19E8">
      <w:pPr>
        <w:spacing w:after="160" w:line="240" w:lineRule="auto"/>
        <w:ind w:left="720" w:hanging="720"/>
        <w:rPr>
          <w:rFonts w:cs="Times New Roman"/>
        </w:rPr>
      </w:pPr>
      <w:r w:rsidRPr="00D237AA">
        <w:rPr>
          <w:rFonts w:cs="Times New Roman"/>
        </w:rPr>
        <w:t xml:space="preserve">Yule, G. (2010) </w:t>
      </w:r>
      <w:r w:rsidRPr="00D237AA">
        <w:rPr>
          <w:rFonts w:cs="Times New Roman"/>
          <w:i/>
          <w:iCs/>
        </w:rPr>
        <w:t>The study of language</w:t>
      </w:r>
      <w:r w:rsidRPr="00D237AA">
        <w:rPr>
          <w:rFonts w:cs="Times New Roman"/>
        </w:rPr>
        <w:t xml:space="preserve">. 4th </w:t>
      </w:r>
      <w:proofErr w:type="spellStart"/>
      <w:r w:rsidRPr="00D237AA">
        <w:rPr>
          <w:rFonts w:cs="Times New Roman"/>
        </w:rPr>
        <w:t>edn</w:t>
      </w:r>
      <w:proofErr w:type="spellEnd"/>
      <w:r w:rsidRPr="00D237AA">
        <w:rPr>
          <w:rFonts w:cs="Times New Roman"/>
        </w:rPr>
        <w:t>. Cambridge: Cambridge University Press.</w:t>
      </w:r>
    </w:p>
    <w:p w14:paraId="3E4D7C9F" w14:textId="77777777" w:rsidR="00240A04" w:rsidRDefault="00240A04" w:rsidP="00575297">
      <w:pPr>
        <w:spacing w:after="160" w:line="240" w:lineRule="auto"/>
      </w:pPr>
    </w:p>
    <w:p w14:paraId="78B87C67" w14:textId="1E848164"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87390E" w:rsidRPr="0087390E">
        <w:rPr>
          <w:rFonts w:eastAsia="Times New Roman" w:cs="Arial"/>
          <w:color w:val="212529"/>
          <w:shd w:val="clear" w:color="auto" w:fill="FFFFFF"/>
          <w:lang w:eastAsia="en-GB"/>
        </w:rPr>
        <w:t>Llinos Evans</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D237AA">
      <w:headerReference w:type="default"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3B78" w14:textId="77777777" w:rsidR="00BE1243" w:rsidRDefault="00BE1243" w:rsidP="002B247D">
      <w:pPr>
        <w:spacing w:after="0" w:line="240" w:lineRule="auto"/>
      </w:pPr>
      <w:r>
        <w:separator/>
      </w:r>
    </w:p>
  </w:endnote>
  <w:endnote w:type="continuationSeparator" w:id="0">
    <w:p w14:paraId="46CA54A7" w14:textId="77777777" w:rsidR="00BE1243" w:rsidRDefault="00BE1243"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16C2A8FD" w:rsidR="00BE6334" w:rsidRPr="00990D5E" w:rsidRDefault="00BE6334">
        <w:pPr>
          <w:pStyle w:val="Footer"/>
          <w:jc w:val="center"/>
          <w:rPr>
            <w:sz w:val="20"/>
            <w:szCs w:val="20"/>
          </w:rPr>
        </w:pPr>
        <w:r w:rsidRPr="00990D5E">
          <w:rPr>
            <w:noProof/>
            <w:sz w:val="20"/>
            <w:szCs w:val="20"/>
          </w:rPr>
          <w:t>This article is CC BY (</w:t>
        </w:r>
        <w:r w:rsidR="0087390E" w:rsidRPr="0087390E">
          <w:rPr>
            <w:noProof/>
            <w:sz w:val="20"/>
            <w:szCs w:val="20"/>
          </w:rPr>
          <w:t>Llinos Evans</w:t>
        </w:r>
        <w:r w:rsidRPr="00990D5E">
          <w:rPr>
            <w:noProof/>
            <w:sz w:val="20"/>
            <w:szCs w:val="20"/>
          </w:rPr>
          <w:t>)</w:t>
        </w:r>
        <w:r w:rsidRPr="00990D5E">
          <w:rPr>
            <w:noProof/>
            <w:sz w:val="20"/>
            <w:szCs w:val="20"/>
          </w:rPr>
          <w:tab/>
        </w:r>
        <w:r w:rsidRPr="00990D5E">
          <w:rPr>
            <w:noProof/>
            <w:sz w:val="20"/>
            <w:szCs w:val="20"/>
          </w:rPr>
          <w:tab/>
          <w:t xml:space="preserve">Essex Student Journal, </w:t>
        </w:r>
        <w:r w:rsidR="0087390E">
          <w:rPr>
            <w:noProof/>
            <w:sz w:val="20"/>
            <w:szCs w:val="20"/>
          </w:rPr>
          <w:t>2025</w:t>
        </w:r>
        <w:r w:rsidR="00990D5E">
          <w:rPr>
            <w:noProof/>
            <w:sz w:val="20"/>
            <w:szCs w:val="20"/>
          </w:rPr>
          <w:t>, Vol</w:t>
        </w:r>
        <w:r w:rsidRPr="00990D5E">
          <w:rPr>
            <w:noProof/>
            <w:sz w:val="20"/>
            <w:szCs w:val="20"/>
          </w:rPr>
          <w:t>.</w:t>
        </w:r>
        <w:r w:rsidR="0087390E">
          <w:rPr>
            <w:noProof/>
            <w:sz w:val="20"/>
            <w:szCs w:val="20"/>
          </w:rPr>
          <w:t xml:space="preserve"> 16(1)</w:t>
        </w:r>
      </w:p>
    </w:sdtContent>
  </w:sdt>
  <w:p w14:paraId="793C577F" w14:textId="5ABF73CE" w:rsidR="00BE6334" w:rsidRDefault="00BE6334">
    <w:pPr>
      <w:pStyle w:val="Footer"/>
      <w:rPr>
        <w:sz w:val="20"/>
        <w:szCs w:val="20"/>
      </w:rPr>
    </w:pPr>
    <w:r w:rsidRPr="00990D5E">
      <w:rPr>
        <w:sz w:val="20"/>
        <w:szCs w:val="20"/>
      </w:rPr>
      <w:t xml:space="preserve">DOI: </w:t>
    </w:r>
    <w:hyperlink r:id="rId1" w:history="1">
      <w:r w:rsidR="0064548C" w:rsidRPr="00F700CE">
        <w:rPr>
          <w:rStyle w:val="Hyperlink"/>
          <w:sz w:val="20"/>
          <w:szCs w:val="20"/>
        </w:rPr>
        <w:t>https://doi.org/10.5526/esj.412</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96C00" w14:textId="77777777" w:rsidR="00BE1243" w:rsidRDefault="00BE1243" w:rsidP="002B247D">
      <w:pPr>
        <w:spacing w:after="0" w:line="240" w:lineRule="auto"/>
      </w:pPr>
      <w:r>
        <w:separator/>
      </w:r>
    </w:p>
  </w:footnote>
  <w:footnote w:type="continuationSeparator" w:id="0">
    <w:p w14:paraId="4F0BACCA" w14:textId="77777777" w:rsidR="00BE1243" w:rsidRDefault="00BE1243" w:rsidP="002B247D">
      <w:pPr>
        <w:spacing w:after="0" w:line="240" w:lineRule="auto"/>
      </w:pPr>
      <w:r>
        <w:continuationSeparator/>
      </w:r>
    </w:p>
  </w:footnote>
  <w:footnote w:id="1">
    <w:p w14:paraId="4203CE20" w14:textId="54CC3384" w:rsidR="000E2C04" w:rsidRPr="00CF502D" w:rsidRDefault="000E2C04" w:rsidP="000E2C04">
      <w:pPr>
        <w:pStyle w:val="FootnoteText"/>
        <w:rPr>
          <w:rFonts w:ascii="Sylfaen" w:hAnsi="Sylfaen"/>
          <w:sz w:val="20"/>
          <w:szCs w:val="20"/>
        </w:rPr>
      </w:pPr>
      <w:r w:rsidRPr="00CF502D">
        <w:rPr>
          <w:rStyle w:val="FootnoteReference"/>
          <w:rFonts w:ascii="Sylfaen" w:hAnsi="Sylfaen"/>
          <w:sz w:val="20"/>
          <w:szCs w:val="20"/>
        </w:rPr>
        <w:footnoteRef/>
      </w:r>
      <w:r w:rsidRPr="00CF502D">
        <w:rPr>
          <w:rFonts w:ascii="Sylfaen" w:hAnsi="Sylfaen"/>
          <w:sz w:val="20"/>
          <w:szCs w:val="20"/>
        </w:rPr>
        <w:t xml:space="preserve"> All Yiddish transcriptions will use the transcription provided by the </w:t>
      </w:r>
      <w:r w:rsidRPr="00CF502D">
        <w:rPr>
          <w:rFonts w:ascii="Sylfaen" w:hAnsi="Sylfaen" w:cs="Arial"/>
          <w:sz w:val="20"/>
          <w:szCs w:val="20"/>
          <w:rtl/>
          <w:lang w:bidi="he-IL"/>
        </w:rPr>
        <w:t>ייִדישער וויסנשאַפֿטלעכער אינסטיטוט</w:t>
      </w:r>
      <w:r w:rsidRPr="00CF502D">
        <w:rPr>
          <w:rFonts w:ascii="Sylfaen" w:hAnsi="Sylfaen" w:cs="Arial"/>
          <w:sz w:val="20"/>
          <w:szCs w:val="20"/>
          <w:lang w:bidi="he-IL"/>
        </w:rPr>
        <w:t xml:space="preserve"> </w:t>
      </w:r>
      <w:proofErr w:type="spellStart"/>
      <w:r w:rsidRPr="00CF502D">
        <w:rPr>
          <w:rFonts w:ascii="Sylfaen" w:hAnsi="Sylfaen" w:cs="Arial"/>
          <w:i/>
          <w:iCs/>
          <w:sz w:val="20"/>
          <w:szCs w:val="20"/>
          <w:lang w:bidi="he-IL"/>
        </w:rPr>
        <w:t>Yidisher</w:t>
      </w:r>
      <w:proofErr w:type="spellEnd"/>
      <w:r w:rsidRPr="00CF502D">
        <w:rPr>
          <w:rFonts w:ascii="Sylfaen" w:hAnsi="Sylfaen" w:cs="Arial"/>
          <w:i/>
          <w:iCs/>
          <w:sz w:val="20"/>
          <w:szCs w:val="20"/>
          <w:lang w:bidi="he-IL"/>
        </w:rPr>
        <w:t xml:space="preserve"> </w:t>
      </w:r>
      <w:proofErr w:type="spellStart"/>
      <w:r w:rsidRPr="00CF502D">
        <w:rPr>
          <w:rFonts w:ascii="Sylfaen" w:hAnsi="Sylfaen" w:cs="Arial"/>
          <w:i/>
          <w:iCs/>
          <w:sz w:val="20"/>
          <w:szCs w:val="20"/>
          <w:lang w:bidi="he-IL"/>
        </w:rPr>
        <w:t>Visnshaftlekher</w:t>
      </w:r>
      <w:proofErr w:type="spellEnd"/>
      <w:r w:rsidRPr="00CF502D">
        <w:rPr>
          <w:rFonts w:ascii="Sylfaen" w:hAnsi="Sylfaen" w:cs="Arial"/>
          <w:i/>
          <w:iCs/>
          <w:sz w:val="20"/>
          <w:szCs w:val="20"/>
          <w:lang w:bidi="he-IL"/>
        </w:rPr>
        <w:t xml:space="preserve"> </w:t>
      </w:r>
      <w:proofErr w:type="spellStart"/>
      <w:r w:rsidRPr="00CF502D">
        <w:rPr>
          <w:rFonts w:ascii="Sylfaen" w:hAnsi="Sylfaen" w:cs="Arial"/>
          <w:i/>
          <w:iCs/>
          <w:sz w:val="20"/>
          <w:szCs w:val="20"/>
          <w:lang w:bidi="he-IL"/>
        </w:rPr>
        <w:t>Institut</w:t>
      </w:r>
      <w:proofErr w:type="spellEnd"/>
      <w:r w:rsidRPr="00CF502D">
        <w:rPr>
          <w:rFonts w:ascii="Sylfaen" w:hAnsi="Sylfaen" w:cs="Arial"/>
          <w:sz w:val="20"/>
          <w:szCs w:val="20"/>
          <w:lang w:bidi="he-IL"/>
        </w:rPr>
        <w:t>, associated with “Standard Yiddish”</w:t>
      </w:r>
      <w:r w:rsidR="00D94766" w:rsidRPr="00CF502D">
        <w:rPr>
          <w:rFonts w:ascii="Sylfaen" w:hAnsi="Sylfaen" w:cs="Arial"/>
          <w:sz w:val="20"/>
          <w:szCs w:val="20"/>
          <w:lang w:bidi="he-IL"/>
        </w:rPr>
        <w:t>, also known as “YIVO”</w:t>
      </w:r>
      <w:r w:rsidRPr="00CF502D">
        <w:rPr>
          <w:rFonts w:ascii="Sylfaen" w:hAnsi="Sylfaen" w:cs="Arial"/>
          <w:sz w:val="20"/>
          <w:szCs w:val="20"/>
          <w:lang w:bidi="he-IL"/>
        </w:rPr>
        <w:t xml:space="preserve">. A guide can be found here: </w:t>
      </w:r>
      <w:hyperlink r:id="rId1" w:history="1">
        <w:r w:rsidRPr="00CF502D">
          <w:rPr>
            <w:rStyle w:val="Hyperlink"/>
            <w:rFonts w:ascii="Sylfaen" w:hAnsi="Sylfaen" w:cs="Arial"/>
            <w:sz w:val="20"/>
            <w:szCs w:val="20"/>
            <w:lang w:bidi="he-IL"/>
          </w:rPr>
          <w:t>https://www.yivo.org/Yiddish-Alphabet</w:t>
        </w:r>
      </w:hyperlink>
      <w:r w:rsidRPr="00CF502D">
        <w:rPr>
          <w:rFonts w:ascii="Sylfaen" w:hAnsi="Sylfaen" w:cs="Arial"/>
          <w:sz w:val="20"/>
          <w:szCs w:val="20"/>
          <w:lang w:bidi="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17C8C275" w:rsidR="002B247D" w:rsidRPr="00DD19E8" w:rsidRDefault="00DD19E8" w:rsidP="00DD19E8">
    <w:pPr>
      <w:pStyle w:val="Header"/>
    </w:pPr>
    <w:r w:rsidRPr="00DD19E8">
      <w:t>The Language Contact of the Yiddish Language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2"/>
  </w:num>
  <w:num w:numId="3" w16cid:durableId="19867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05B61"/>
    <w:rsid w:val="000278A2"/>
    <w:rsid w:val="000369C3"/>
    <w:rsid w:val="00057F3F"/>
    <w:rsid w:val="00066760"/>
    <w:rsid w:val="00066E93"/>
    <w:rsid w:val="00082008"/>
    <w:rsid w:val="00083282"/>
    <w:rsid w:val="00092C26"/>
    <w:rsid w:val="00094E2A"/>
    <w:rsid w:val="000B17EE"/>
    <w:rsid w:val="000B1B70"/>
    <w:rsid w:val="000E2C04"/>
    <w:rsid w:val="00141744"/>
    <w:rsid w:val="001463E9"/>
    <w:rsid w:val="00146B7A"/>
    <w:rsid w:val="001D7306"/>
    <w:rsid w:val="002167D1"/>
    <w:rsid w:val="00221F4A"/>
    <w:rsid w:val="00240A04"/>
    <w:rsid w:val="00240FC1"/>
    <w:rsid w:val="00254108"/>
    <w:rsid w:val="002B247D"/>
    <w:rsid w:val="002C2942"/>
    <w:rsid w:val="002C4464"/>
    <w:rsid w:val="002C7AC5"/>
    <w:rsid w:val="002E1AF3"/>
    <w:rsid w:val="002E3823"/>
    <w:rsid w:val="0030334A"/>
    <w:rsid w:val="00313E93"/>
    <w:rsid w:val="00325E64"/>
    <w:rsid w:val="00331418"/>
    <w:rsid w:val="00352D29"/>
    <w:rsid w:val="003554DF"/>
    <w:rsid w:val="0035767C"/>
    <w:rsid w:val="00374289"/>
    <w:rsid w:val="003953D0"/>
    <w:rsid w:val="00397E61"/>
    <w:rsid w:val="003F3860"/>
    <w:rsid w:val="00400EFB"/>
    <w:rsid w:val="00430C3C"/>
    <w:rsid w:val="004535DF"/>
    <w:rsid w:val="004E68A7"/>
    <w:rsid w:val="004F34FA"/>
    <w:rsid w:val="005364B0"/>
    <w:rsid w:val="00566DF8"/>
    <w:rsid w:val="0057012A"/>
    <w:rsid w:val="00575297"/>
    <w:rsid w:val="005B39B8"/>
    <w:rsid w:val="00637440"/>
    <w:rsid w:val="00642356"/>
    <w:rsid w:val="0064548C"/>
    <w:rsid w:val="00673CC5"/>
    <w:rsid w:val="00683B6D"/>
    <w:rsid w:val="006909F0"/>
    <w:rsid w:val="006A66A3"/>
    <w:rsid w:val="006F7358"/>
    <w:rsid w:val="00737741"/>
    <w:rsid w:val="007B0B3B"/>
    <w:rsid w:val="007B2F6E"/>
    <w:rsid w:val="007D3D54"/>
    <w:rsid w:val="007F2445"/>
    <w:rsid w:val="00806487"/>
    <w:rsid w:val="00816508"/>
    <w:rsid w:val="0087390E"/>
    <w:rsid w:val="00886DEA"/>
    <w:rsid w:val="008A1DB4"/>
    <w:rsid w:val="008C3A6D"/>
    <w:rsid w:val="008E394F"/>
    <w:rsid w:val="00910884"/>
    <w:rsid w:val="00916D87"/>
    <w:rsid w:val="00920291"/>
    <w:rsid w:val="00930090"/>
    <w:rsid w:val="00941896"/>
    <w:rsid w:val="0094339F"/>
    <w:rsid w:val="00943F40"/>
    <w:rsid w:val="00951C8A"/>
    <w:rsid w:val="00990D5E"/>
    <w:rsid w:val="00996B93"/>
    <w:rsid w:val="009A0883"/>
    <w:rsid w:val="009C10A8"/>
    <w:rsid w:val="009C592F"/>
    <w:rsid w:val="009E26F7"/>
    <w:rsid w:val="00A10993"/>
    <w:rsid w:val="00A14299"/>
    <w:rsid w:val="00A24DD1"/>
    <w:rsid w:val="00A3652D"/>
    <w:rsid w:val="00A538B5"/>
    <w:rsid w:val="00A55EA2"/>
    <w:rsid w:val="00B00455"/>
    <w:rsid w:val="00B243AE"/>
    <w:rsid w:val="00B322FB"/>
    <w:rsid w:val="00B45D8B"/>
    <w:rsid w:val="00B46256"/>
    <w:rsid w:val="00B754E5"/>
    <w:rsid w:val="00B77266"/>
    <w:rsid w:val="00BA09F4"/>
    <w:rsid w:val="00BC0C64"/>
    <w:rsid w:val="00BE1243"/>
    <w:rsid w:val="00BE6334"/>
    <w:rsid w:val="00C07F32"/>
    <w:rsid w:val="00C40A6E"/>
    <w:rsid w:val="00C4128C"/>
    <w:rsid w:val="00C43F42"/>
    <w:rsid w:val="00C7289B"/>
    <w:rsid w:val="00C731F0"/>
    <w:rsid w:val="00C74E9F"/>
    <w:rsid w:val="00C94552"/>
    <w:rsid w:val="00CE4F15"/>
    <w:rsid w:val="00CF502D"/>
    <w:rsid w:val="00CF5208"/>
    <w:rsid w:val="00CF5C0C"/>
    <w:rsid w:val="00D237AA"/>
    <w:rsid w:val="00D35A7A"/>
    <w:rsid w:val="00D94766"/>
    <w:rsid w:val="00DD1181"/>
    <w:rsid w:val="00DD19E8"/>
    <w:rsid w:val="00DF250D"/>
    <w:rsid w:val="00DF3211"/>
    <w:rsid w:val="00E251F0"/>
    <w:rsid w:val="00E27033"/>
    <w:rsid w:val="00E355F6"/>
    <w:rsid w:val="00E61399"/>
    <w:rsid w:val="00E71A39"/>
    <w:rsid w:val="00E97418"/>
    <w:rsid w:val="00EA105D"/>
    <w:rsid w:val="00EB4230"/>
    <w:rsid w:val="00ED039A"/>
    <w:rsid w:val="00F05F8E"/>
    <w:rsid w:val="00F143E9"/>
    <w:rsid w:val="00F71D35"/>
    <w:rsid w:val="00F930C8"/>
    <w:rsid w:val="00FC77AB"/>
    <w:rsid w:val="00FE1138"/>
    <w:rsid w:val="00FE534F"/>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styleId="CommentReference">
    <w:name w:val="annotation reference"/>
    <w:basedOn w:val="DefaultParagraphFont"/>
    <w:uiPriority w:val="99"/>
    <w:semiHidden/>
    <w:unhideWhenUsed/>
    <w:rsid w:val="003554DF"/>
    <w:rPr>
      <w:sz w:val="16"/>
      <w:szCs w:val="16"/>
    </w:rPr>
  </w:style>
  <w:style w:type="paragraph" w:styleId="CommentText">
    <w:name w:val="annotation text"/>
    <w:basedOn w:val="Normal"/>
    <w:link w:val="CommentTextChar"/>
    <w:uiPriority w:val="99"/>
    <w:unhideWhenUsed/>
    <w:rsid w:val="003554DF"/>
    <w:pPr>
      <w:spacing w:line="240" w:lineRule="auto"/>
    </w:pPr>
    <w:rPr>
      <w:sz w:val="20"/>
      <w:szCs w:val="20"/>
    </w:rPr>
  </w:style>
  <w:style w:type="character" w:customStyle="1" w:styleId="CommentTextChar">
    <w:name w:val="Comment Text Char"/>
    <w:basedOn w:val="DefaultParagraphFont"/>
    <w:link w:val="CommentText"/>
    <w:uiPriority w:val="99"/>
    <w:rsid w:val="003554DF"/>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3554DF"/>
    <w:rPr>
      <w:b/>
      <w:bCs/>
    </w:rPr>
  </w:style>
  <w:style w:type="character" w:customStyle="1" w:styleId="CommentSubjectChar">
    <w:name w:val="Comment Subject Char"/>
    <w:basedOn w:val="CommentTextChar"/>
    <w:link w:val="CommentSubject"/>
    <w:uiPriority w:val="99"/>
    <w:semiHidden/>
    <w:rsid w:val="003554DF"/>
    <w:rPr>
      <w:rFonts w:ascii="Sylfaen" w:hAnsi="Sylfae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35483391">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01832182">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63/22134638-12340014" TargetMode="External"/><Relationship Id="rId13" Type="http://schemas.openxmlformats.org/officeDocument/2006/relationships/hyperlink" Target="https://www.dovidkatz.net/dovid/PDFLinguistics/2-1987-Grammar-Yiddish.pdf" TargetMode="External"/><Relationship Id="rId18" Type="http://schemas.openxmlformats.org/officeDocument/2006/relationships/hyperlink" Target="https://doi.org/10.1017/S004740450001131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jstor.org/stable/90019082" TargetMode="External"/><Relationship Id="rId7" Type="http://schemas.openxmlformats.org/officeDocument/2006/relationships/endnotes" Target="endnotes.xml"/><Relationship Id="rId12" Type="http://schemas.openxmlformats.org/officeDocument/2006/relationships/hyperlink" Target="https://doi.org/10.1515/9783110492484" TargetMode="External"/><Relationship Id="rId17" Type="http://schemas.openxmlformats.org/officeDocument/2006/relationships/hyperlink" Target="https://doi.org/10.4324/978020340757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1163/22134638-06011142" TargetMode="External"/><Relationship Id="rId20" Type="http://schemas.openxmlformats.org/officeDocument/2006/relationships/hyperlink" Target="http://www.jstor.org/stable/9855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703/shofar.35.4.00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17/S0025100303001385" TargetMode="External"/><Relationship Id="rId23" Type="http://schemas.openxmlformats.org/officeDocument/2006/relationships/footer" Target="footer1.xml"/><Relationship Id="rId10" Type="http://schemas.openxmlformats.org/officeDocument/2006/relationships/hyperlink" Target="https://www.haaretz.com/world-news/europe/2018-10-14/ty-article/.premium/oldest-jewish-community-in-switzerland-is-disappearing-but-not-without-a-fight/0000017f-e714-df2c-a1ff-ff556c630000" TargetMode="External"/><Relationship Id="rId19" Type="http://schemas.openxmlformats.org/officeDocument/2006/relationships/hyperlink" Target="http://www.jstor.org/stable/44938790" TargetMode="External"/><Relationship Id="rId4" Type="http://schemas.openxmlformats.org/officeDocument/2006/relationships/settings" Target="settings.xml"/><Relationship Id="rId9" Type="http://schemas.openxmlformats.org/officeDocument/2006/relationships/hyperlink" Target="https://doi.org/10.1163/22134638-BJA10007" TargetMode="External"/><Relationship Id="rId14" Type="http://schemas.openxmlformats.org/officeDocument/2006/relationships/hyperlink" Target="https://archive.org/details/wordsonfireunfin00dovi/page/n7/mode/2up"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4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ivo.org/Yiddish-Alphab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Language Contact of the Yiddish Language</dc:title>
  <dc:subject/>
  <dc:creator>Llinos Evans</dc:creator>
  <cp:keywords/>
  <dc:description/>
  <cp:lastModifiedBy>Achoki, Philip M</cp:lastModifiedBy>
  <cp:revision>2</cp:revision>
  <dcterms:created xsi:type="dcterms:W3CDTF">2025-04-01T08:41:00Z</dcterms:created>
  <dcterms:modified xsi:type="dcterms:W3CDTF">2025-04-01T08:41:00Z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id="rJEj6htx"/&gt;&lt;style id="http://www.zotero.org/styles/american-sociological-association" locale="en-GB" hasBibliography="1" bibliographyStyleHasBeenSet="1"/&gt;&lt;prefs&gt;&lt;pref name="fieldType" value="Fiel</vt:lpwstr>
  </property>
  <property fmtid="{D5CDD505-2E9C-101B-9397-08002B2CF9AE}" pid="3" name="ZOTERO_PREF_2">
    <vt:lpwstr>d"/&gt;&lt;pref name="automaticJournalAbbreviations" value="true"/&gt;&lt;/prefs&gt;&lt;/data&gt;</vt:lpwstr>
  </property>
</Properties>
</file>