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33079" w14:textId="336F1218" w:rsidR="00C1305E" w:rsidRPr="006559FA" w:rsidRDefault="37CCE792" w:rsidP="2FED5943">
      <w:pPr>
        <w:spacing w:after="160" w:line="240" w:lineRule="auto"/>
        <w:rPr>
          <w:rFonts w:ascii="Sylfaen" w:eastAsia="Times New Roman" w:hAnsi="Sylfaen" w:cs="Times New Roman"/>
          <w:i/>
          <w:iCs/>
          <w:color w:val="171717"/>
          <w:lang w:eastAsia="en-GB"/>
        </w:rPr>
      </w:pPr>
      <w:r w:rsidRPr="2FED5943">
        <w:rPr>
          <w:rFonts w:ascii="Sylfaen" w:eastAsia="Times New Roman" w:hAnsi="Sylfaen" w:cs="Times New Roman"/>
          <w:i/>
          <w:iCs/>
          <w:color w:val="171717"/>
          <w:lang w:eastAsia="en-GB"/>
        </w:rPr>
        <w:t>Essay</w:t>
      </w:r>
    </w:p>
    <w:p w14:paraId="53276BDF" w14:textId="77777777" w:rsidR="00C1305E" w:rsidRPr="0057570F" w:rsidRDefault="00C1305E" w:rsidP="00C1305E">
      <w:pPr>
        <w:pBdr>
          <w:top w:val="single" w:sz="4" w:space="1" w:color="auto"/>
        </w:pBdr>
        <w:spacing w:after="160" w:line="240" w:lineRule="auto"/>
        <w:rPr>
          <w:rFonts w:ascii="Sylfaen" w:eastAsia="Times New Roman" w:hAnsi="Sylfaen" w:cs="Times New Roman"/>
          <w:color w:val="171717"/>
          <w:sz w:val="48"/>
          <w:szCs w:val="48"/>
          <w:lang w:eastAsia="en-GB"/>
        </w:rPr>
      </w:pPr>
      <w:r w:rsidRPr="0057570F">
        <w:rPr>
          <w:rFonts w:ascii="Sylfaen" w:eastAsia="Times New Roman" w:hAnsi="Sylfaen" w:cs="Times New Roman"/>
          <w:color w:val="171717"/>
          <w:sz w:val="48"/>
          <w:szCs w:val="48"/>
          <w:lang w:eastAsia="en-GB"/>
        </w:rPr>
        <w:t>Economic Inequality in the UK: Has It Gone Too Far?</w:t>
      </w:r>
    </w:p>
    <w:p w14:paraId="2A6222A7" w14:textId="21681CC3" w:rsidR="00C1305E" w:rsidRDefault="0067069E" w:rsidP="00DD4F25">
      <w:pPr>
        <w:spacing w:after="160" w:line="360" w:lineRule="auto"/>
        <w:rPr>
          <w:rFonts w:ascii="Sylfaen" w:eastAsia="Times New Roman" w:hAnsi="Sylfaen" w:cs="Times New Roman"/>
          <w:lang w:eastAsia="en-GB"/>
        </w:rPr>
      </w:pPr>
      <w:r>
        <w:rPr>
          <w:rFonts w:ascii="Sylfaen" w:eastAsia="Times New Roman" w:hAnsi="Sylfaen" w:cs="Times New Roman"/>
          <w:lang w:eastAsia="en-GB"/>
        </w:rPr>
        <w:t>Stefan</w:t>
      </w:r>
      <w:r w:rsidR="0065132D">
        <w:rPr>
          <w:rFonts w:ascii="Sylfaen" w:eastAsia="Times New Roman" w:hAnsi="Sylfaen" w:cs="Times New Roman"/>
          <w:lang w:eastAsia="en-GB"/>
        </w:rPr>
        <w:t xml:space="preserve"> Joseph</w:t>
      </w:r>
      <w:r>
        <w:rPr>
          <w:rFonts w:ascii="Sylfaen" w:eastAsia="Times New Roman" w:hAnsi="Sylfaen" w:cs="Times New Roman"/>
          <w:lang w:eastAsia="en-GB"/>
        </w:rPr>
        <w:t xml:space="preserve"> Lygdopoulos</w:t>
      </w:r>
    </w:p>
    <w:p w14:paraId="11D835F1" w14:textId="77777777" w:rsidR="00C1305E" w:rsidRPr="00A4618B" w:rsidRDefault="00C1305E" w:rsidP="00DD4F25">
      <w:pPr>
        <w:pBdr>
          <w:bottom w:val="single" w:sz="4" w:space="1" w:color="auto"/>
        </w:pBdr>
        <w:spacing w:after="160" w:line="360" w:lineRule="auto"/>
        <w:rPr>
          <w:rFonts w:ascii="Sylfaen" w:eastAsia="Times New Roman" w:hAnsi="Sylfaen" w:cs="Times New Roman"/>
          <w:lang w:eastAsia="en-GB"/>
        </w:rPr>
      </w:pPr>
      <w:r>
        <w:rPr>
          <w:rFonts w:ascii="Sylfaen" w:eastAsia="Times New Roman" w:hAnsi="Sylfaen" w:cs="Times New Roman"/>
          <w:lang w:eastAsia="en-GB"/>
        </w:rPr>
        <w:t>University of Essex</w:t>
      </w:r>
    </w:p>
    <w:p w14:paraId="2E9A06CA" w14:textId="77777777" w:rsidR="00C1305E" w:rsidRPr="00557A88" w:rsidRDefault="00C1305E" w:rsidP="00C1305E">
      <w:pPr>
        <w:spacing w:after="0" w:line="240" w:lineRule="auto"/>
        <w:rPr>
          <w:rFonts w:ascii="Sylfaen" w:eastAsia="Times New Roman" w:hAnsi="Sylfaen" w:cs="Times New Roman"/>
          <w:sz w:val="24"/>
          <w:szCs w:val="24"/>
          <w:lang w:eastAsia="en-GB"/>
        </w:rPr>
      </w:pPr>
    </w:p>
    <w:p w14:paraId="1A931500" w14:textId="77777777" w:rsidR="00673D31" w:rsidRPr="00DD4F25" w:rsidRDefault="00C1305E" w:rsidP="00DD4F25">
      <w:pPr>
        <w:spacing w:after="0" w:line="360" w:lineRule="auto"/>
        <w:rPr>
          <w:rFonts w:ascii="Sylfaen" w:eastAsia="Times New Roman" w:hAnsi="Sylfaen" w:cs="Times New Roman"/>
          <w:b/>
          <w:bCs/>
          <w:color w:val="171717"/>
          <w:lang w:eastAsia="en-GB"/>
        </w:rPr>
      </w:pPr>
      <w:r w:rsidRPr="00DD4F25">
        <w:rPr>
          <w:rFonts w:ascii="Sylfaen" w:eastAsia="Times New Roman" w:hAnsi="Sylfaen" w:cs="Times New Roman"/>
          <w:b/>
          <w:bCs/>
          <w:color w:val="171717"/>
          <w:lang w:eastAsia="en-GB"/>
        </w:rPr>
        <w:t>Acknowledgements:</w:t>
      </w:r>
    </w:p>
    <w:p w14:paraId="66033B9D" w14:textId="54213FA2" w:rsidR="00C1305E" w:rsidRPr="00DD4F25" w:rsidRDefault="00C1305E" w:rsidP="00DD4F25">
      <w:pPr>
        <w:spacing w:after="0" w:line="360" w:lineRule="auto"/>
        <w:rPr>
          <w:rFonts w:ascii="Sylfaen" w:eastAsia="Times New Roman" w:hAnsi="Sylfaen" w:cs="Times New Roman"/>
          <w:lang w:eastAsia="en-GB"/>
        </w:rPr>
      </w:pPr>
      <w:r w:rsidRPr="00DD4F25">
        <w:rPr>
          <w:rFonts w:ascii="Sylfaen" w:eastAsia="Times New Roman" w:hAnsi="Sylfaen" w:cs="Times New Roman"/>
          <w:color w:val="171717"/>
          <w:lang w:eastAsia="en-GB"/>
        </w:rPr>
        <w:t>Dr David Axelsen-Senior Lecturer at the University of Essex: Interviewed on 8 February 2023</w:t>
      </w:r>
    </w:p>
    <w:p w14:paraId="3929AF9F" w14:textId="4420CD3B" w:rsidR="00EC625D" w:rsidRPr="00DD4F25" w:rsidRDefault="00C1305E" w:rsidP="00DD4F25">
      <w:pPr>
        <w:spacing w:after="0" w:line="360" w:lineRule="auto"/>
        <w:rPr>
          <w:rFonts w:ascii="Sylfaen" w:eastAsia="Times New Roman" w:hAnsi="Sylfaen" w:cs="Times New Roman"/>
          <w:lang w:eastAsia="en-GB"/>
        </w:rPr>
      </w:pPr>
      <w:r w:rsidRPr="00DD4F25">
        <w:rPr>
          <w:rFonts w:ascii="Sylfaen" w:eastAsia="Times New Roman" w:hAnsi="Sylfaen" w:cs="Times New Roman"/>
          <w:color w:val="171717"/>
          <w:lang w:eastAsia="en-GB"/>
        </w:rPr>
        <w:t xml:space="preserve">Richard </w:t>
      </w:r>
      <w:proofErr w:type="spellStart"/>
      <w:r w:rsidRPr="00DD4F25">
        <w:rPr>
          <w:rFonts w:ascii="Sylfaen" w:eastAsia="Times New Roman" w:hAnsi="Sylfaen" w:cs="Times New Roman"/>
          <w:color w:val="171717"/>
          <w:lang w:eastAsia="en-GB"/>
        </w:rPr>
        <w:t>Burgon</w:t>
      </w:r>
      <w:proofErr w:type="spellEnd"/>
      <w:r w:rsidRPr="00DD4F25">
        <w:rPr>
          <w:rFonts w:ascii="Sylfaen" w:eastAsia="Times New Roman" w:hAnsi="Sylfaen" w:cs="Times New Roman"/>
          <w:color w:val="171717"/>
          <w:lang w:eastAsia="en-GB"/>
        </w:rPr>
        <w:t>- British Member of Parliament for Leeds East: Contacted on 1 March 2023</w:t>
      </w:r>
    </w:p>
    <w:p w14:paraId="5E530F52" w14:textId="77777777" w:rsidR="00C1305E" w:rsidRPr="00557A88" w:rsidRDefault="00C1305E" w:rsidP="00C1305E">
      <w:pPr>
        <w:spacing w:after="0" w:line="240" w:lineRule="auto"/>
        <w:rPr>
          <w:rFonts w:ascii="Sylfaen" w:eastAsia="Times New Roman" w:hAnsi="Sylfaen" w:cs="Times New Roman"/>
          <w:sz w:val="24"/>
          <w:szCs w:val="24"/>
          <w:lang w:eastAsia="en-GB"/>
        </w:rPr>
      </w:pPr>
    </w:p>
    <w:p w14:paraId="337FA610" w14:textId="77777777" w:rsidR="00C1305E" w:rsidRPr="00BB7E2A" w:rsidRDefault="00C1305E" w:rsidP="00DD4F25">
      <w:pPr>
        <w:pStyle w:val="ESJHeading1"/>
        <w:rPr>
          <w:lang w:eastAsia="en-GB"/>
        </w:rPr>
      </w:pPr>
      <w:r w:rsidRPr="00BB7E2A">
        <w:rPr>
          <w:lang w:eastAsia="en-GB"/>
        </w:rPr>
        <w:t>Abstract</w:t>
      </w:r>
    </w:p>
    <w:p w14:paraId="6C79AAC8" w14:textId="1D83C645" w:rsidR="00BB7E2A" w:rsidRDefault="04AC4445" w:rsidP="00DD4F25">
      <w:pPr>
        <w:spacing w:line="360" w:lineRule="auto"/>
        <w:jc w:val="both"/>
        <w:rPr>
          <w:rFonts w:ascii="Sylfaen" w:eastAsia="Times New Roman" w:hAnsi="Sylfaen" w:cs="Times New Roman"/>
          <w:color w:val="171717"/>
          <w:lang w:eastAsia="en-GB"/>
        </w:rPr>
      </w:pPr>
      <w:r w:rsidRPr="57596C9E">
        <w:rPr>
          <w:rFonts w:ascii="Sylfaen" w:eastAsia="Times New Roman" w:hAnsi="Sylfaen" w:cs="Times New Roman"/>
          <w:color w:val="171717"/>
          <w:lang w:eastAsia="en-GB"/>
        </w:rPr>
        <w:t>Economic injustice refers to the unfair distribution of wealth, opportunities, and resources</w:t>
      </w:r>
      <w:r w:rsidR="5C4D1621" w:rsidRPr="57596C9E">
        <w:rPr>
          <w:rFonts w:ascii="Sylfaen" w:eastAsia="Times New Roman" w:hAnsi="Sylfaen" w:cs="Times New Roman"/>
          <w:color w:val="171717"/>
          <w:lang w:eastAsia="en-GB"/>
        </w:rPr>
        <w:t xml:space="preserve"> </w:t>
      </w:r>
      <w:r w:rsidRPr="57596C9E">
        <w:rPr>
          <w:rFonts w:ascii="Sylfaen" w:eastAsia="Times New Roman" w:hAnsi="Sylfaen" w:cs="Times New Roman"/>
          <w:color w:val="171717"/>
          <w:lang w:eastAsia="en-GB"/>
        </w:rPr>
        <w:t xml:space="preserve">which generates inequality and poverty. Economic injustice in the UK manifests in many ways: the </w:t>
      </w:r>
      <w:r w:rsidR="25FBA522" w:rsidRPr="57596C9E">
        <w:rPr>
          <w:rFonts w:ascii="Sylfaen" w:eastAsia="Times New Roman" w:hAnsi="Sylfaen" w:cs="Times New Roman"/>
          <w:color w:val="171717"/>
          <w:lang w:eastAsia="en-GB"/>
        </w:rPr>
        <w:t>‘</w:t>
      </w:r>
      <w:r w:rsidRPr="57596C9E">
        <w:rPr>
          <w:rFonts w:ascii="Sylfaen" w:eastAsia="Times New Roman" w:hAnsi="Sylfaen" w:cs="Times New Roman"/>
          <w:color w:val="171717"/>
          <w:lang w:eastAsia="en-GB"/>
        </w:rPr>
        <w:t>cost</w:t>
      </w:r>
      <w:r w:rsidR="56D2F84C" w:rsidRPr="57596C9E">
        <w:rPr>
          <w:rFonts w:ascii="Sylfaen" w:eastAsia="Times New Roman" w:hAnsi="Sylfaen" w:cs="Times New Roman"/>
          <w:color w:val="171717"/>
          <w:lang w:eastAsia="en-GB"/>
        </w:rPr>
        <w:t xml:space="preserve"> </w:t>
      </w:r>
      <w:r w:rsidRPr="57596C9E">
        <w:rPr>
          <w:rFonts w:ascii="Sylfaen" w:eastAsia="Times New Roman" w:hAnsi="Sylfaen" w:cs="Times New Roman"/>
          <w:color w:val="171717"/>
          <w:lang w:eastAsia="en-GB"/>
        </w:rPr>
        <w:t>of</w:t>
      </w:r>
      <w:r w:rsidR="56D2F84C" w:rsidRPr="57596C9E">
        <w:rPr>
          <w:rFonts w:ascii="Sylfaen" w:eastAsia="Times New Roman" w:hAnsi="Sylfaen" w:cs="Times New Roman"/>
          <w:color w:val="171717"/>
          <w:lang w:eastAsia="en-GB"/>
        </w:rPr>
        <w:t xml:space="preserve"> </w:t>
      </w:r>
      <w:r w:rsidRPr="57596C9E">
        <w:rPr>
          <w:rFonts w:ascii="Sylfaen" w:eastAsia="Times New Roman" w:hAnsi="Sylfaen" w:cs="Times New Roman"/>
          <w:color w:val="171717"/>
          <w:lang w:eastAsia="en-GB"/>
        </w:rPr>
        <w:t>living crisis</w:t>
      </w:r>
      <w:r w:rsidR="25FBA522" w:rsidRPr="57596C9E">
        <w:rPr>
          <w:rFonts w:ascii="Sylfaen" w:eastAsia="Times New Roman" w:hAnsi="Sylfaen" w:cs="Times New Roman"/>
          <w:color w:val="171717"/>
          <w:lang w:eastAsia="en-GB"/>
        </w:rPr>
        <w:t>’</w:t>
      </w:r>
      <w:r w:rsidRPr="57596C9E">
        <w:rPr>
          <w:rFonts w:ascii="Sylfaen" w:eastAsia="Times New Roman" w:hAnsi="Sylfaen" w:cs="Times New Roman"/>
          <w:color w:val="171717"/>
          <w:lang w:eastAsia="en-GB"/>
        </w:rPr>
        <w:t>, poverty, low wages, and discrimination. </w:t>
      </w:r>
    </w:p>
    <w:p w14:paraId="5EBCF0FA" w14:textId="55D61A5D" w:rsidR="00EC625D" w:rsidRPr="00EC625D" w:rsidRDefault="00EC625D" w:rsidP="005330D0">
      <w:pPr>
        <w:spacing w:line="360" w:lineRule="auto"/>
        <w:rPr>
          <w:rFonts w:ascii="Sylfaen" w:hAnsi="Sylfaen"/>
          <w:lang w:eastAsia="en-GB"/>
        </w:rPr>
      </w:pPr>
      <w:r w:rsidRPr="00DD4F25">
        <w:rPr>
          <w:rFonts w:ascii="Sylfaen" w:hAnsi="Sylfaen"/>
          <w:b/>
          <w:bCs/>
        </w:rPr>
        <w:t>Key</w:t>
      </w:r>
      <w:r w:rsidR="00DD4F25">
        <w:rPr>
          <w:rFonts w:ascii="Sylfaen" w:hAnsi="Sylfaen"/>
          <w:b/>
          <w:bCs/>
        </w:rPr>
        <w:t>w</w:t>
      </w:r>
      <w:r w:rsidRPr="00DD4F25">
        <w:rPr>
          <w:rFonts w:ascii="Sylfaen" w:hAnsi="Sylfaen"/>
          <w:b/>
          <w:bCs/>
        </w:rPr>
        <w:t>ords</w:t>
      </w:r>
      <w:r w:rsidRPr="006C27CC">
        <w:rPr>
          <w:rFonts w:ascii="Sylfaen" w:hAnsi="Sylfaen"/>
          <w:b/>
          <w:bCs/>
        </w:rPr>
        <w:t>:</w:t>
      </w:r>
      <w:r w:rsidRPr="006C27CC">
        <w:rPr>
          <w:rFonts w:ascii="Sylfaen" w:hAnsi="Sylfaen"/>
        </w:rPr>
        <w:t xml:space="preserve"> </w:t>
      </w:r>
      <w:r w:rsidR="00E924F4" w:rsidRPr="00E924F4">
        <w:rPr>
          <w:rFonts w:ascii="Sylfaen" w:hAnsi="Sylfaen"/>
        </w:rPr>
        <w:t>Child poverty, Economic injustice, Education levels, Fiscal polic</w:t>
      </w:r>
      <w:r w:rsidR="00FD7F87">
        <w:rPr>
          <w:rFonts w:ascii="Sylfaen" w:hAnsi="Sylfaen"/>
        </w:rPr>
        <w:t>y</w:t>
      </w:r>
      <w:r w:rsidR="00E924F4" w:rsidRPr="00E924F4">
        <w:rPr>
          <w:rFonts w:ascii="Sylfaen" w:hAnsi="Sylfaen"/>
        </w:rPr>
        <w:t xml:space="preserve">, Inequality, Labour market inefficiencies, Privatisation, Progressive taxation, </w:t>
      </w:r>
      <w:proofErr w:type="gramStart"/>
      <w:r w:rsidR="00E924F4" w:rsidRPr="00E924F4">
        <w:rPr>
          <w:rFonts w:ascii="Sylfaen" w:hAnsi="Sylfaen"/>
        </w:rPr>
        <w:t>Social</w:t>
      </w:r>
      <w:proofErr w:type="gramEnd"/>
      <w:r w:rsidR="00E924F4" w:rsidRPr="00E924F4">
        <w:rPr>
          <w:rFonts w:ascii="Sylfaen" w:hAnsi="Sylfaen"/>
        </w:rPr>
        <w:t xml:space="preserve"> mobility</w:t>
      </w:r>
    </w:p>
    <w:p w14:paraId="66EF015F" w14:textId="77777777" w:rsidR="00EC625D" w:rsidRPr="00D23C1E" w:rsidRDefault="00EC625D" w:rsidP="00C1305E">
      <w:pPr>
        <w:spacing w:line="240" w:lineRule="auto"/>
        <w:rPr>
          <w:rFonts w:ascii="Sylfaen" w:eastAsia="Times New Roman" w:hAnsi="Sylfaen" w:cs="Times New Roman"/>
          <w:color w:val="171717"/>
          <w:lang w:eastAsia="en-GB"/>
        </w:rPr>
      </w:pPr>
    </w:p>
    <w:p w14:paraId="3AFEE3C3" w14:textId="6359FE59" w:rsidR="00C1305E" w:rsidRPr="00BB7E2A" w:rsidRDefault="5C4D1621" w:rsidP="00DD4F25">
      <w:pPr>
        <w:pStyle w:val="ESJHeading1"/>
        <w:rPr>
          <w:lang w:eastAsia="en-GB"/>
        </w:rPr>
      </w:pPr>
      <w:r w:rsidRPr="57596C9E">
        <w:rPr>
          <w:shd w:val="clear" w:color="auto" w:fill="FFFFFF"/>
          <w:lang w:eastAsia="en-GB"/>
        </w:rPr>
        <w:t>Background</w:t>
      </w:r>
      <w:r w:rsidR="6474375C">
        <w:rPr>
          <w:shd w:val="clear" w:color="auto" w:fill="FFFFFF"/>
          <w:lang w:eastAsia="en-GB"/>
        </w:rPr>
        <w:t xml:space="preserve"> </w:t>
      </w:r>
    </w:p>
    <w:p w14:paraId="5863FB04" w14:textId="0F556879" w:rsidR="00BB7E2A" w:rsidRPr="009A5B5E" w:rsidRDefault="04AC4445" w:rsidP="009A5B5E">
      <w:pPr>
        <w:spacing w:line="360" w:lineRule="auto"/>
        <w:rPr>
          <w:rFonts w:ascii="Sylfaen" w:eastAsia="Times New Roman" w:hAnsi="Sylfaen" w:cs="Times New Roman"/>
          <w:b/>
          <w:bCs/>
          <w:color w:val="171717"/>
          <w:shd w:val="clear" w:color="auto" w:fill="FFFFFF"/>
          <w:lang w:eastAsia="en-GB"/>
        </w:rPr>
      </w:pPr>
      <w:r w:rsidRPr="00D90FAD">
        <w:rPr>
          <w:rFonts w:ascii="Sylfaen" w:eastAsia="Times New Roman" w:hAnsi="Sylfaen" w:cs="Times New Roman"/>
          <w:color w:val="171717"/>
          <w:lang w:eastAsia="en-GB"/>
        </w:rPr>
        <w:t xml:space="preserve">In 2010, soon-to-be Prime Minister David Cameron declared that the debt collected by the Labour Party was a </w:t>
      </w:r>
      <w:r w:rsidRPr="38683EF5">
        <w:rPr>
          <w:rFonts w:ascii="Sylfaen" w:eastAsia="Times New Roman" w:hAnsi="Sylfaen" w:cs="Times New Roman"/>
          <w:color w:val="171717"/>
          <w:lang w:eastAsia="en-GB"/>
        </w:rPr>
        <w:t>“manifestation of our economic mistakes”</w:t>
      </w:r>
      <w:r w:rsidRPr="00D90FAD">
        <w:rPr>
          <w:rFonts w:ascii="Sylfaen" w:eastAsia="Times New Roman" w:hAnsi="Sylfaen" w:cs="Times New Roman"/>
          <w:color w:val="171717"/>
          <w:lang w:eastAsia="en-GB"/>
        </w:rPr>
        <w:t xml:space="preserve"> and an </w:t>
      </w:r>
      <w:r w:rsidRPr="38683EF5">
        <w:rPr>
          <w:rFonts w:ascii="Sylfaen" w:eastAsia="Times New Roman" w:hAnsi="Sylfaen" w:cs="Times New Roman"/>
          <w:color w:val="171717"/>
          <w:lang w:eastAsia="en-GB"/>
        </w:rPr>
        <w:t>“unfair”</w:t>
      </w:r>
      <w:r w:rsidRPr="00D90FAD">
        <w:rPr>
          <w:rFonts w:ascii="Sylfaen" w:eastAsia="Times New Roman" w:hAnsi="Sylfaen" w:cs="Times New Roman"/>
          <w:color w:val="171717"/>
          <w:lang w:eastAsia="en-GB"/>
        </w:rPr>
        <w:t xml:space="preserve"> burden on the British public (</w:t>
      </w:r>
      <w:r w:rsidR="64E7F2A7">
        <w:rPr>
          <w:rFonts w:ascii="Sylfaen" w:eastAsia="Times New Roman" w:hAnsi="Sylfaen" w:cs="Times New Roman"/>
          <w:color w:val="171717"/>
          <w:lang w:eastAsia="en-GB"/>
        </w:rPr>
        <w:t>Watt</w:t>
      </w:r>
      <w:r w:rsidR="3202C77F" w:rsidRPr="00D90FAD">
        <w:rPr>
          <w:rFonts w:ascii="Sylfaen" w:eastAsia="Times New Roman" w:hAnsi="Sylfaen" w:cs="Times New Roman"/>
          <w:color w:val="171717"/>
          <w:lang w:eastAsia="en-GB"/>
        </w:rPr>
        <w:t xml:space="preserve">, </w:t>
      </w:r>
      <w:r w:rsidR="6A16FE49" w:rsidRPr="00D90FAD">
        <w:rPr>
          <w:rFonts w:ascii="Sylfaen" w:eastAsia="Times New Roman" w:hAnsi="Sylfaen" w:cs="Times New Roman"/>
          <w:color w:val="171717"/>
          <w:lang w:eastAsia="en-GB"/>
        </w:rPr>
        <w:t>20</w:t>
      </w:r>
      <w:r w:rsidR="12308F77" w:rsidRPr="00D90FAD">
        <w:rPr>
          <w:rFonts w:ascii="Sylfaen" w:eastAsia="Times New Roman" w:hAnsi="Sylfaen" w:cs="Times New Roman"/>
          <w:color w:val="171717"/>
          <w:lang w:eastAsia="en-GB"/>
        </w:rPr>
        <w:t>10</w:t>
      </w:r>
      <w:r w:rsidRPr="00D90FAD">
        <w:rPr>
          <w:rFonts w:ascii="Sylfaen" w:eastAsia="Times New Roman" w:hAnsi="Sylfaen" w:cs="Times New Roman"/>
          <w:color w:val="171717"/>
          <w:lang w:eastAsia="en-GB"/>
        </w:rPr>
        <w:t>)</w:t>
      </w:r>
      <w:r w:rsidR="3202C77F">
        <w:rPr>
          <w:rFonts w:ascii="Sylfaen" w:eastAsia="Times New Roman" w:hAnsi="Sylfaen" w:cs="Times New Roman"/>
          <w:color w:val="171717"/>
          <w:lang w:eastAsia="en-GB"/>
        </w:rPr>
        <w:t>.</w:t>
      </w:r>
      <w:r w:rsidRPr="00D90FAD">
        <w:rPr>
          <w:rFonts w:ascii="Sylfaen" w:eastAsia="Times New Roman" w:hAnsi="Sylfaen" w:cs="Times New Roman"/>
          <w:b/>
          <w:bCs/>
          <w:color w:val="171717"/>
          <w:lang w:eastAsia="en-GB"/>
        </w:rPr>
        <w:t xml:space="preserve"> </w:t>
      </w:r>
      <w:r w:rsidRPr="00D90FAD">
        <w:rPr>
          <w:rFonts w:ascii="Sylfaen" w:eastAsia="Times New Roman" w:hAnsi="Sylfaen" w:cs="Times New Roman"/>
          <w:color w:val="171717"/>
          <w:lang w:eastAsia="en-GB"/>
        </w:rPr>
        <w:t xml:space="preserve">The following year, he asserted that his Conservative economic policies would lead to </w:t>
      </w:r>
      <w:r w:rsidRPr="38683EF5">
        <w:rPr>
          <w:rFonts w:ascii="Sylfaen" w:eastAsia="Times New Roman" w:hAnsi="Sylfaen" w:cs="Times New Roman"/>
          <w:color w:val="171717"/>
          <w:lang w:eastAsia="en-GB"/>
        </w:rPr>
        <w:t>“a fairer Britain”</w:t>
      </w:r>
      <w:r w:rsidRPr="00D90FAD">
        <w:rPr>
          <w:rFonts w:ascii="Sylfaen" w:eastAsia="Times New Roman" w:hAnsi="Sylfaen" w:cs="Times New Roman"/>
          <w:color w:val="171717"/>
          <w:lang w:eastAsia="en-GB"/>
        </w:rPr>
        <w:t xml:space="preserve"> (</w:t>
      </w:r>
      <w:proofErr w:type="spellStart"/>
      <w:r w:rsidR="28EB779E">
        <w:rPr>
          <w:rFonts w:ascii="Sylfaen" w:hAnsi="Sylfaen"/>
        </w:rPr>
        <w:t>Burchardt</w:t>
      </w:r>
      <w:proofErr w:type="spellEnd"/>
      <w:r w:rsidR="28EB779E">
        <w:rPr>
          <w:rFonts w:ascii="Sylfaen" w:hAnsi="Sylfaen"/>
        </w:rPr>
        <w:t>. T</w:t>
      </w:r>
      <w:r w:rsidR="3202C77F" w:rsidRPr="00D90FAD">
        <w:rPr>
          <w:rFonts w:ascii="Sylfaen" w:eastAsia="Times New Roman" w:hAnsi="Sylfaen" w:cs="Times New Roman"/>
          <w:color w:val="171717"/>
          <w:lang w:eastAsia="en-GB"/>
        </w:rPr>
        <w:t xml:space="preserve">, </w:t>
      </w:r>
      <w:r w:rsidR="6A16FE49" w:rsidRPr="00D90FAD">
        <w:rPr>
          <w:rFonts w:ascii="Sylfaen" w:eastAsia="Times New Roman" w:hAnsi="Sylfaen" w:cs="Times New Roman"/>
          <w:color w:val="171717"/>
          <w:lang w:eastAsia="en-GB"/>
        </w:rPr>
        <w:t>20</w:t>
      </w:r>
      <w:r w:rsidR="12308F77" w:rsidRPr="00D90FAD">
        <w:rPr>
          <w:rFonts w:ascii="Sylfaen" w:eastAsia="Times New Roman" w:hAnsi="Sylfaen" w:cs="Times New Roman"/>
          <w:color w:val="171717"/>
          <w:lang w:eastAsia="en-GB"/>
        </w:rPr>
        <w:t>11</w:t>
      </w:r>
      <w:r w:rsidRPr="00D90FAD">
        <w:rPr>
          <w:rFonts w:ascii="Sylfaen" w:eastAsia="Times New Roman" w:hAnsi="Sylfaen" w:cs="Times New Roman"/>
          <w:color w:val="171717"/>
          <w:lang w:eastAsia="en-GB"/>
        </w:rPr>
        <w:t>)</w:t>
      </w:r>
      <w:r w:rsidR="331E38BD">
        <w:rPr>
          <w:rFonts w:ascii="Sylfaen" w:eastAsia="Times New Roman" w:hAnsi="Sylfaen" w:cs="Times New Roman"/>
          <w:color w:val="171717"/>
          <w:lang w:eastAsia="en-GB"/>
        </w:rPr>
        <w:t>.</w:t>
      </w:r>
      <w:r w:rsidRPr="00D90FAD">
        <w:rPr>
          <w:rFonts w:ascii="Sylfaen" w:eastAsia="Times New Roman" w:hAnsi="Sylfaen" w:cs="Times New Roman"/>
          <w:color w:val="171717"/>
          <w:lang w:eastAsia="en-GB"/>
        </w:rPr>
        <w:t xml:space="preserve"> This promise seemed reasonable and gave hope for a more equitable future.  Yet, eight years on, </w:t>
      </w:r>
      <w:r w:rsidRPr="00D90FAD">
        <w:rPr>
          <w:rFonts w:ascii="Sylfaen" w:eastAsia="Times New Roman" w:hAnsi="Sylfaen" w:cs="Times New Roman"/>
          <w:color w:val="171717"/>
          <w:shd w:val="clear" w:color="auto" w:fill="FFFFFF"/>
          <w:lang w:eastAsia="en-GB"/>
        </w:rPr>
        <w:t>when UNICEF expressed grave concerns about the rising rate of child poverty (</w:t>
      </w:r>
      <w:r w:rsidR="26846FAB">
        <w:rPr>
          <w:rFonts w:ascii="Sylfaen" w:eastAsia="Times New Roman" w:hAnsi="Sylfaen" w:cs="Times New Roman"/>
          <w:color w:val="171717"/>
          <w:shd w:val="clear" w:color="auto" w:fill="FFFFFF"/>
          <w:lang w:eastAsia="en-GB"/>
        </w:rPr>
        <w:t>Gibbs</w:t>
      </w:r>
      <w:r w:rsidR="331E38BD">
        <w:rPr>
          <w:rFonts w:ascii="Sylfaen" w:eastAsia="Times New Roman" w:hAnsi="Sylfaen" w:cs="Times New Roman"/>
          <w:color w:val="171717"/>
          <w:shd w:val="clear" w:color="auto" w:fill="FFFFFF"/>
          <w:lang w:eastAsia="en-GB"/>
        </w:rPr>
        <w:t>,</w:t>
      </w:r>
      <w:r w:rsidR="26846FAB">
        <w:rPr>
          <w:rFonts w:ascii="Sylfaen" w:eastAsia="Times New Roman" w:hAnsi="Sylfaen" w:cs="Times New Roman"/>
          <w:color w:val="171717"/>
          <w:shd w:val="clear" w:color="auto" w:fill="FFFFFF"/>
          <w:lang w:eastAsia="en-GB"/>
        </w:rPr>
        <w:t xml:space="preserve"> </w:t>
      </w:r>
      <w:r w:rsidR="6A16FE49" w:rsidRPr="00D90FAD">
        <w:rPr>
          <w:rFonts w:ascii="Sylfaen" w:eastAsia="Times New Roman" w:hAnsi="Sylfaen" w:cs="Times New Roman"/>
          <w:color w:val="171717"/>
          <w:shd w:val="clear" w:color="auto" w:fill="FFFFFF"/>
          <w:lang w:eastAsia="en-GB"/>
        </w:rPr>
        <w:t>201</w:t>
      </w:r>
      <w:r w:rsidR="12308F77" w:rsidRPr="00D90FAD">
        <w:rPr>
          <w:rFonts w:ascii="Sylfaen" w:eastAsia="Times New Roman" w:hAnsi="Sylfaen" w:cs="Times New Roman"/>
          <w:color w:val="171717"/>
          <w:shd w:val="clear" w:color="auto" w:fill="FFFFFF"/>
          <w:lang w:eastAsia="en-GB"/>
        </w:rPr>
        <w:t>9</w:t>
      </w:r>
      <w:r w:rsidRPr="00D90FAD">
        <w:rPr>
          <w:rFonts w:ascii="Sylfaen" w:eastAsia="Times New Roman" w:hAnsi="Sylfaen" w:cs="Times New Roman"/>
          <w:color w:val="171717"/>
          <w:shd w:val="clear" w:color="auto" w:fill="FFFFFF"/>
          <w:lang w:eastAsia="en-GB"/>
        </w:rPr>
        <w:t>)</w:t>
      </w:r>
      <w:r w:rsidR="3202C77F">
        <w:rPr>
          <w:rFonts w:ascii="Sylfaen" w:eastAsia="Times New Roman" w:hAnsi="Sylfaen" w:cs="Times New Roman"/>
          <w:color w:val="171717"/>
          <w:shd w:val="clear" w:color="auto" w:fill="FFFFFF"/>
          <w:lang w:eastAsia="en-GB"/>
        </w:rPr>
        <w:t>,</w:t>
      </w:r>
      <w:r w:rsidRPr="00D90FAD">
        <w:rPr>
          <w:rFonts w:ascii="Sylfaen" w:eastAsia="Times New Roman" w:hAnsi="Sylfaen" w:cs="Times New Roman"/>
          <w:b/>
          <w:bCs/>
          <w:color w:val="171717"/>
          <w:shd w:val="clear" w:color="auto" w:fill="FFFFFF"/>
          <w:lang w:eastAsia="en-GB"/>
        </w:rPr>
        <w:t xml:space="preserve"> </w:t>
      </w:r>
      <w:r w:rsidRPr="00D90FAD">
        <w:rPr>
          <w:rFonts w:ascii="Sylfaen" w:eastAsia="Times New Roman" w:hAnsi="Sylfaen" w:cs="Times New Roman"/>
          <w:color w:val="171717"/>
          <w:lang w:eastAsia="en-GB"/>
        </w:rPr>
        <w:t xml:space="preserve">the UK could not have been humiliated </w:t>
      </w:r>
      <w:r w:rsidR="6474375C">
        <w:rPr>
          <w:rFonts w:ascii="Sylfaen" w:eastAsia="Times New Roman" w:hAnsi="Sylfaen" w:cs="Times New Roman"/>
          <w:color w:val="171717"/>
          <w:lang w:eastAsia="en-GB"/>
        </w:rPr>
        <w:t>more egregiousl</w:t>
      </w:r>
      <w:r w:rsidRPr="00D90FAD">
        <w:rPr>
          <w:rFonts w:ascii="Sylfaen" w:eastAsia="Times New Roman" w:hAnsi="Sylfaen" w:cs="Times New Roman"/>
          <w:color w:val="171717"/>
          <w:shd w:val="clear" w:color="auto" w:fill="FFFFFF"/>
          <w:lang w:eastAsia="en-GB"/>
        </w:rPr>
        <w:t>y</w:t>
      </w:r>
      <w:r w:rsidRPr="00D90FAD">
        <w:rPr>
          <w:rFonts w:ascii="Sylfaen" w:eastAsia="Times New Roman" w:hAnsi="Sylfaen" w:cs="Times New Roman"/>
          <w:b/>
          <w:bCs/>
          <w:color w:val="171717"/>
          <w:shd w:val="clear" w:color="auto" w:fill="FFFFFF"/>
          <w:lang w:eastAsia="en-GB"/>
        </w:rPr>
        <w:t>.</w:t>
      </w:r>
      <w:r w:rsidR="54F69F72" w:rsidRPr="00D90FAD">
        <w:rPr>
          <w:rFonts w:ascii="Sylfaen" w:eastAsia="Times New Roman" w:hAnsi="Sylfaen" w:cs="Times New Roman"/>
          <w:b/>
          <w:bCs/>
          <w:color w:val="171717"/>
          <w:shd w:val="clear" w:color="auto" w:fill="FFFFFF"/>
          <w:lang w:eastAsia="en-GB"/>
        </w:rPr>
        <w:t xml:space="preserve"> </w:t>
      </w:r>
      <w:r w:rsidR="54F69F72" w:rsidRPr="00D90FAD">
        <w:rPr>
          <w:rFonts w:ascii="Sylfaen" w:eastAsia="Times New Roman" w:hAnsi="Sylfaen" w:cs="Times New Roman"/>
          <w:color w:val="171717"/>
          <w:shd w:val="clear" w:color="auto" w:fill="FFFFFF"/>
          <w:lang w:eastAsia="en-GB"/>
        </w:rPr>
        <w:t>The UK government, seemingly never commented on the matter with</w:t>
      </w:r>
      <w:r w:rsidR="4A597839" w:rsidRPr="00D90FAD">
        <w:rPr>
          <w:rFonts w:ascii="Sylfaen" w:eastAsia="Times New Roman" w:hAnsi="Sylfaen" w:cs="Times New Roman"/>
          <w:color w:val="171717"/>
          <w:shd w:val="clear" w:color="auto" w:fill="FFFFFF"/>
          <w:lang w:eastAsia="en-GB"/>
        </w:rPr>
        <w:t xml:space="preserve"> the first response</w:t>
      </w:r>
      <w:r w:rsidR="00155258">
        <w:rPr>
          <w:rFonts w:ascii="Sylfaen" w:eastAsia="Times New Roman" w:hAnsi="Sylfaen" w:cs="Times New Roman"/>
          <w:color w:val="171717"/>
          <w:shd w:val="clear" w:color="auto" w:fill="FFFFFF"/>
          <w:lang w:eastAsia="en-GB"/>
        </w:rPr>
        <w:t xml:space="preserve"> by the</w:t>
      </w:r>
      <w:r w:rsidR="736AC48E" w:rsidRPr="00D90FAD">
        <w:rPr>
          <w:rFonts w:ascii="Sylfaen" w:eastAsia="Times New Roman" w:hAnsi="Sylfaen" w:cs="Times New Roman"/>
          <w:color w:val="171717"/>
          <w:shd w:val="clear" w:color="auto" w:fill="FFFFFF"/>
          <w:lang w:eastAsia="en-GB"/>
        </w:rPr>
        <w:t xml:space="preserve"> </w:t>
      </w:r>
      <w:r w:rsidR="54F69F72" w:rsidRPr="57596C9E">
        <w:rPr>
          <w:rFonts w:ascii="Sylfaen" w:eastAsia="Times New Roman" w:hAnsi="Sylfaen" w:cs="Times New Roman"/>
          <w:color w:val="171717"/>
          <w:shd w:val="clear" w:color="auto" w:fill="FFFFFF"/>
          <w:lang w:eastAsia="en-GB"/>
        </w:rPr>
        <w:t xml:space="preserve">Leader </w:t>
      </w:r>
      <w:r w:rsidR="1377E340">
        <w:rPr>
          <w:rFonts w:ascii="Sylfaen" w:eastAsia="Times New Roman" w:hAnsi="Sylfaen" w:cs="Times New Roman"/>
          <w:color w:val="171717"/>
          <w:shd w:val="clear" w:color="auto" w:fill="FFFFFF"/>
          <w:lang w:eastAsia="en-GB"/>
        </w:rPr>
        <w:t xml:space="preserve">of the </w:t>
      </w:r>
      <w:r w:rsidR="1377E340" w:rsidRPr="00D90FAD">
        <w:rPr>
          <w:rFonts w:ascii="Sylfaen" w:eastAsia="Times New Roman" w:hAnsi="Sylfaen" w:cs="Times New Roman"/>
          <w:color w:val="171717"/>
          <w:shd w:val="clear" w:color="auto" w:fill="FFFFFF"/>
          <w:lang w:eastAsia="en-GB"/>
        </w:rPr>
        <w:t xml:space="preserve">opposition </w:t>
      </w:r>
      <w:r w:rsidR="1377E340">
        <w:rPr>
          <w:rFonts w:ascii="Sylfaen" w:eastAsia="Times New Roman" w:hAnsi="Sylfaen" w:cs="Times New Roman"/>
          <w:color w:val="171717"/>
          <w:shd w:val="clear" w:color="auto" w:fill="FFFFFF"/>
          <w:lang w:eastAsia="en-GB"/>
        </w:rPr>
        <w:t xml:space="preserve">‘Labour’ </w:t>
      </w:r>
      <w:r w:rsidR="1377E340" w:rsidRPr="00D90FAD">
        <w:rPr>
          <w:rFonts w:ascii="Sylfaen" w:eastAsia="Times New Roman" w:hAnsi="Sylfaen" w:cs="Times New Roman"/>
          <w:color w:val="171717"/>
          <w:shd w:val="clear" w:color="auto" w:fill="FFFFFF"/>
          <w:lang w:eastAsia="en-GB"/>
        </w:rPr>
        <w:t xml:space="preserve">party </w:t>
      </w:r>
      <w:r w:rsidR="54F69F72" w:rsidRPr="57596C9E">
        <w:rPr>
          <w:rFonts w:ascii="Sylfaen" w:eastAsia="Times New Roman" w:hAnsi="Sylfaen" w:cs="Times New Roman"/>
          <w:color w:val="171717"/>
          <w:shd w:val="clear" w:color="auto" w:fill="FFFFFF"/>
          <w:lang w:eastAsia="en-GB"/>
        </w:rPr>
        <w:t>Angela Rayner</w:t>
      </w:r>
      <w:r w:rsidR="6474375C" w:rsidRPr="57596C9E">
        <w:rPr>
          <w:rFonts w:ascii="Sylfaen" w:eastAsia="Times New Roman" w:hAnsi="Sylfaen" w:cs="Times New Roman"/>
          <w:color w:val="171717"/>
          <w:shd w:val="clear" w:color="auto" w:fill="FFFFFF"/>
          <w:lang w:eastAsia="en-GB"/>
        </w:rPr>
        <w:t>:</w:t>
      </w:r>
      <w:r w:rsidR="54F69F72" w:rsidRPr="57596C9E">
        <w:rPr>
          <w:rFonts w:ascii="Sylfaen" w:eastAsia="Times New Roman" w:hAnsi="Sylfaen" w:cs="Times New Roman"/>
          <w:color w:val="171717"/>
          <w:shd w:val="clear" w:color="auto" w:fill="FFFFFF"/>
          <w:lang w:eastAsia="en-GB"/>
        </w:rPr>
        <w:t xml:space="preserve"> </w:t>
      </w:r>
      <w:r w:rsidR="3B8F65C4" w:rsidRPr="57596C9E">
        <w:rPr>
          <w:rFonts w:ascii="Sylfaen" w:eastAsia="Times New Roman" w:hAnsi="Sylfaen" w:cs="Times New Roman"/>
          <w:color w:val="171717"/>
          <w:shd w:val="clear" w:color="auto" w:fill="FFFFFF"/>
          <w:lang w:eastAsia="en-GB"/>
        </w:rPr>
        <w:t>“</w:t>
      </w:r>
      <w:r w:rsidR="6474375C" w:rsidRPr="57596C9E">
        <w:rPr>
          <w:rFonts w:ascii="Sylfaen" w:eastAsia="Times New Roman" w:hAnsi="Sylfaen" w:cs="Times New Roman"/>
          <w:color w:val="171717"/>
          <w:shd w:val="clear" w:color="auto" w:fill="FFFFFF"/>
          <w:lang w:eastAsia="en-GB"/>
        </w:rPr>
        <w:t>I</w:t>
      </w:r>
      <w:r w:rsidR="54F69F72" w:rsidRPr="57596C9E">
        <w:rPr>
          <w:rFonts w:ascii="Sylfaen" w:eastAsia="Times New Roman" w:hAnsi="Sylfaen" w:cs="Times New Roman"/>
          <w:color w:val="171717"/>
          <w:shd w:val="clear" w:color="auto" w:fill="FFFFFF"/>
          <w:lang w:eastAsia="en-GB"/>
        </w:rPr>
        <w:t>n one of the richest countries in the world</w:t>
      </w:r>
      <w:r w:rsidR="5C4D1621" w:rsidRPr="57596C9E">
        <w:rPr>
          <w:rFonts w:ascii="Sylfaen" w:eastAsia="Times New Roman" w:hAnsi="Sylfaen" w:cs="Times New Roman"/>
          <w:color w:val="171717"/>
          <w:shd w:val="clear" w:color="auto" w:fill="FFFFFF"/>
          <w:lang w:eastAsia="en-GB"/>
        </w:rPr>
        <w:t>,</w:t>
      </w:r>
      <w:r w:rsidR="54F69F72" w:rsidRPr="57596C9E">
        <w:rPr>
          <w:rFonts w:ascii="Sylfaen" w:eastAsia="Times New Roman" w:hAnsi="Sylfaen" w:cs="Times New Roman"/>
          <w:color w:val="171717"/>
          <w:shd w:val="clear" w:color="auto" w:fill="FFFFFF"/>
          <w:lang w:eastAsia="en-GB"/>
        </w:rPr>
        <w:t xml:space="preserve"> it’s a disgrace that UNICEF has to come and feed starving children</w:t>
      </w:r>
      <w:r w:rsidR="3B8F65C4" w:rsidRPr="57596C9E">
        <w:rPr>
          <w:rFonts w:ascii="Sylfaen" w:eastAsia="Times New Roman" w:hAnsi="Sylfaen" w:cs="Times New Roman"/>
          <w:color w:val="171717"/>
          <w:shd w:val="clear" w:color="auto" w:fill="FFFFFF"/>
          <w:lang w:eastAsia="en-GB"/>
        </w:rPr>
        <w:t>”</w:t>
      </w:r>
      <w:r w:rsidR="54F69F72" w:rsidRPr="57596C9E">
        <w:rPr>
          <w:rFonts w:ascii="Sylfaen" w:eastAsia="Times New Roman" w:hAnsi="Sylfaen" w:cs="Times New Roman"/>
          <w:color w:val="171717"/>
          <w:shd w:val="clear" w:color="auto" w:fill="FFFFFF"/>
          <w:lang w:eastAsia="en-GB"/>
        </w:rPr>
        <w:t xml:space="preserve"> (</w:t>
      </w:r>
      <w:r w:rsidR="15C601AB" w:rsidRPr="57596C9E">
        <w:rPr>
          <w:rFonts w:ascii="Sylfaen" w:eastAsia="Times New Roman" w:hAnsi="Sylfaen" w:cs="Times New Roman"/>
          <w:color w:val="171717"/>
          <w:shd w:val="clear" w:color="auto" w:fill="FFFFFF"/>
          <w:lang w:eastAsia="en-GB"/>
        </w:rPr>
        <w:t>Storer</w:t>
      </w:r>
      <w:r w:rsidR="331E38BD" w:rsidRPr="57596C9E">
        <w:rPr>
          <w:rFonts w:ascii="Sylfaen" w:eastAsia="Times New Roman" w:hAnsi="Sylfaen" w:cs="Times New Roman"/>
          <w:color w:val="171717"/>
          <w:shd w:val="clear" w:color="auto" w:fill="FFFFFF"/>
          <w:lang w:eastAsia="en-GB"/>
        </w:rPr>
        <w:t xml:space="preserve">, </w:t>
      </w:r>
      <w:r w:rsidR="6A16FE49" w:rsidRPr="57596C9E">
        <w:rPr>
          <w:rFonts w:ascii="Sylfaen" w:eastAsia="Times New Roman" w:hAnsi="Sylfaen" w:cs="Times New Roman"/>
          <w:color w:val="171717"/>
          <w:shd w:val="clear" w:color="auto" w:fill="FFFFFF"/>
          <w:lang w:eastAsia="en-GB"/>
        </w:rPr>
        <w:t>2020</w:t>
      </w:r>
      <w:r w:rsidR="54F69F72" w:rsidRPr="57596C9E">
        <w:rPr>
          <w:rFonts w:ascii="Sylfaen" w:eastAsia="Times New Roman" w:hAnsi="Sylfaen" w:cs="Times New Roman"/>
          <w:color w:val="171717"/>
          <w:shd w:val="clear" w:color="auto" w:fill="FFFFFF"/>
          <w:lang w:eastAsia="en-GB"/>
        </w:rPr>
        <w:t>)</w:t>
      </w:r>
      <w:r w:rsidR="6474375C" w:rsidRPr="57596C9E">
        <w:rPr>
          <w:rFonts w:ascii="Sylfaen" w:eastAsia="Times New Roman" w:hAnsi="Sylfaen" w:cs="Times New Roman"/>
          <w:color w:val="171717"/>
          <w:shd w:val="clear" w:color="auto" w:fill="FFFFFF"/>
          <w:lang w:eastAsia="en-GB"/>
        </w:rPr>
        <w:t>.</w:t>
      </w:r>
      <w:r w:rsidR="54F69F72" w:rsidRPr="57596C9E">
        <w:rPr>
          <w:rFonts w:ascii="Sylfaen" w:eastAsia="Times New Roman" w:hAnsi="Sylfaen" w:cs="Times New Roman"/>
          <w:b/>
          <w:bCs/>
          <w:color w:val="171717"/>
          <w:shd w:val="clear" w:color="auto" w:fill="FFFFFF"/>
          <w:lang w:eastAsia="en-GB"/>
        </w:rPr>
        <w:t xml:space="preserve"> </w:t>
      </w:r>
      <w:r w:rsidR="6474375C" w:rsidRPr="57596C9E">
        <w:rPr>
          <w:rFonts w:ascii="Sylfaen" w:eastAsia="Times New Roman" w:hAnsi="Sylfaen" w:cs="Times New Roman"/>
          <w:color w:val="171717"/>
          <w:shd w:val="clear" w:color="auto" w:fill="FFFFFF"/>
          <w:lang w:eastAsia="en-GB"/>
        </w:rPr>
        <w:t>S</w:t>
      </w:r>
      <w:r w:rsidR="54F69F72" w:rsidRPr="57596C9E">
        <w:rPr>
          <w:rFonts w:ascii="Sylfaen" w:eastAsia="Times New Roman" w:hAnsi="Sylfaen" w:cs="Times New Roman"/>
          <w:color w:val="171717"/>
          <w:shd w:val="clear" w:color="auto" w:fill="FFFFFF"/>
          <w:lang w:eastAsia="en-GB"/>
        </w:rPr>
        <w:t>hortly after this statement</w:t>
      </w:r>
      <w:r w:rsidR="6474375C" w:rsidRPr="57596C9E">
        <w:rPr>
          <w:rFonts w:ascii="Sylfaen" w:eastAsia="Times New Roman" w:hAnsi="Sylfaen" w:cs="Times New Roman"/>
          <w:color w:val="171717"/>
          <w:shd w:val="clear" w:color="auto" w:fill="FFFFFF"/>
          <w:lang w:eastAsia="en-GB"/>
        </w:rPr>
        <w:t>,</w:t>
      </w:r>
      <w:r w:rsidR="54F69F72" w:rsidRPr="57596C9E">
        <w:rPr>
          <w:rFonts w:ascii="Sylfaen" w:eastAsia="Times New Roman" w:hAnsi="Sylfaen" w:cs="Times New Roman"/>
          <w:color w:val="171717"/>
          <w:shd w:val="clear" w:color="auto" w:fill="FFFFFF"/>
          <w:lang w:eastAsia="en-GB"/>
        </w:rPr>
        <w:t xml:space="preserve"> it was revealed in the 2021 national </w:t>
      </w:r>
      <w:r w:rsidR="54F69F72" w:rsidRPr="57596C9E">
        <w:rPr>
          <w:rFonts w:ascii="Sylfaen" w:eastAsia="Times New Roman" w:hAnsi="Sylfaen" w:cs="Times New Roman"/>
          <w:color w:val="171717"/>
          <w:shd w:val="clear" w:color="auto" w:fill="FFFFFF"/>
          <w:lang w:eastAsia="en-GB"/>
        </w:rPr>
        <w:lastRenderedPageBreak/>
        <w:t xml:space="preserve">consensus that over half the kids in </w:t>
      </w:r>
      <w:r w:rsidR="3B8F65C4" w:rsidRPr="57596C9E">
        <w:rPr>
          <w:rFonts w:ascii="Sylfaen" w:eastAsia="Times New Roman" w:hAnsi="Sylfaen" w:cs="Times New Roman"/>
          <w:color w:val="171717"/>
          <w:shd w:val="clear" w:color="auto" w:fill="FFFFFF"/>
          <w:lang w:eastAsia="en-GB"/>
        </w:rPr>
        <w:t>‘Tower Hamlet-</w:t>
      </w:r>
      <w:r w:rsidR="54F69F72" w:rsidRPr="57596C9E">
        <w:rPr>
          <w:rFonts w:ascii="Sylfaen" w:eastAsia="Times New Roman" w:hAnsi="Sylfaen" w:cs="Times New Roman"/>
          <w:color w:val="171717"/>
          <w:shd w:val="clear" w:color="auto" w:fill="FFFFFF"/>
          <w:lang w:eastAsia="en-GB"/>
        </w:rPr>
        <w:t>London</w:t>
      </w:r>
      <w:r w:rsidR="3B8F65C4" w:rsidRPr="57596C9E">
        <w:rPr>
          <w:rFonts w:ascii="Sylfaen" w:eastAsia="Times New Roman" w:hAnsi="Sylfaen" w:cs="Times New Roman"/>
          <w:color w:val="171717"/>
          <w:shd w:val="clear" w:color="auto" w:fill="FFFFFF"/>
          <w:lang w:eastAsia="en-GB"/>
        </w:rPr>
        <w:t>’</w:t>
      </w:r>
      <w:r w:rsidR="54F69F72" w:rsidRPr="57596C9E">
        <w:rPr>
          <w:rFonts w:ascii="Sylfaen" w:eastAsia="Times New Roman" w:hAnsi="Sylfaen" w:cs="Times New Roman"/>
          <w:color w:val="171717"/>
          <w:shd w:val="clear" w:color="auto" w:fill="FFFFFF"/>
          <w:lang w:eastAsia="en-GB"/>
        </w:rPr>
        <w:t xml:space="preserve"> were living in </w:t>
      </w:r>
      <w:r w:rsidR="3B8F65C4" w:rsidRPr="57596C9E">
        <w:rPr>
          <w:rFonts w:ascii="Sylfaen" w:eastAsia="Times New Roman" w:hAnsi="Sylfaen" w:cs="Times New Roman"/>
          <w:color w:val="171717"/>
          <w:shd w:val="clear" w:color="auto" w:fill="FFFFFF"/>
          <w:lang w:eastAsia="en-GB"/>
        </w:rPr>
        <w:t>p</w:t>
      </w:r>
      <w:r w:rsidR="54F69F72" w:rsidRPr="57596C9E">
        <w:rPr>
          <w:rFonts w:ascii="Sylfaen" w:eastAsia="Times New Roman" w:hAnsi="Sylfaen" w:cs="Times New Roman"/>
          <w:color w:val="171717"/>
          <w:shd w:val="clear" w:color="auto" w:fill="FFFFFF"/>
          <w:lang w:eastAsia="en-GB"/>
        </w:rPr>
        <w:t>overty</w:t>
      </w:r>
      <w:r w:rsidR="3B8F65C4" w:rsidRPr="00D90FAD">
        <w:rPr>
          <w:rFonts w:ascii="Sylfaen" w:eastAsia="Times New Roman" w:hAnsi="Sylfaen" w:cs="Times New Roman"/>
          <w:color w:val="171717"/>
          <w:shd w:val="clear" w:color="auto" w:fill="FFFFFF"/>
          <w:lang w:eastAsia="en-GB"/>
        </w:rPr>
        <w:t xml:space="preserve"> (</w:t>
      </w:r>
      <w:r w:rsidR="5BA36EC6">
        <w:rPr>
          <w:rFonts w:ascii="Sylfaen" w:eastAsia="Times New Roman" w:hAnsi="Sylfaen" w:cs="Times New Roman"/>
          <w:color w:val="171717"/>
          <w:shd w:val="clear" w:color="auto" w:fill="FFFFFF"/>
          <w:lang w:eastAsia="en-GB"/>
        </w:rPr>
        <w:t>Peach</w:t>
      </w:r>
      <w:r w:rsidR="331E38BD">
        <w:rPr>
          <w:rFonts w:ascii="Sylfaen" w:eastAsia="Times New Roman" w:hAnsi="Sylfaen" w:cs="Times New Roman"/>
          <w:color w:val="171717"/>
          <w:shd w:val="clear" w:color="auto" w:fill="FFFFFF"/>
          <w:lang w:eastAsia="en-GB"/>
        </w:rPr>
        <w:t xml:space="preserve">, </w:t>
      </w:r>
      <w:r w:rsidR="6A16FE49" w:rsidRPr="00D90FAD">
        <w:rPr>
          <w:rFonts w:ascii="Sylfaen" w:eastAsia="Times New Roman" w:hAnsi="Sylfaen" w:cs="Times New Roman"/>
          <w:color w:val="171717"/>
          <w:shd w:val="clear" w:color="auto" w:fill="FFFFFF"/>
          <w:lang w:eastAsia="en-GB"/>
        </w:rPr>
        <w:t>2022</w:t>
      </w:r>
      <w:r w:rsidR="3B8F65C4" w:rsidRPr="00D90FAD">
        <w:rPr>
          <w:rFonts w:ascii="Sylfaen" w:eastAsia="Times New Roman" w:hAnsi="Sylfaen" w:cs="Times New Roman"/>
          <w:color w:val="171717"/>
          <w:shd w:val="clear" w:color="auto" w:fill="FFFFFF"/>
          <w:lang w:eastAsia="en-GB"/>
        </w:rPr>
        <w:t>)</w:t>
      </w:r>
      <w:r w:rsidR="54F69F72" w:rsidRPr="00D90FAD">
        <w:rPr>
          <w:rFonts w:ascii="Sylfaen" w:eastAsia="Times New Roman" w:hAnsi="Sylfaen" w:cs="Times New Roman"/>
          <w:color w:val="171717"/>
          <w:shd w:val="clear" w:color="auto" w:fill="FFFFFF"/>
          <w:lang w:eastAsia="en-GB"/>
        </w:rPr>
        <w:t>. This made people wonder how would these people live if life got worse? What is the price of survival?</w:t>
      </w:r>
    </w:p>
    <w:p w14:paraId="41D07AC8" w14:textId="77777777" w:rsidR="00C1305E" w:rsidRPr="00BB7E2A" w:rsidRDefault="00C1305E" w:rsidP="00DD4F25">
      <w:pPr>
        <w:pStyle w:val="ESJHeading1"/>
        <w:rPr>
          <w:lang w:eastAsia="en-GB"/>
        </w:rPr>
      </w:pPr>
      <w:r w:rsidRPr="00BB7E2A">
        <w:rPr>
          <w:lang w:eastAsia="en-GB"/>
        </w:rPr>
        <w:t>The Price of Survival: “The Cost-of-Living Crisis”</w:t>
      </w:r>
    </w:p>
    <w:p w14:paraId="76032DC9" w14:textId="433D3160" w:rsidR="00C1305E" w:rsidRPr="007C46C1" w:rsidRDefault="04AC4445" w:rsidP="00D93CD8">
      <w:pPr>
        <w:spacing w:line="360" w:lineRule="auto"/>
        <w:rPr>
          <w:rFonts w:ascii="Sylfaen" w:eastAsia="Times New Roman" w:hAnsi="Sylfaen" w:cs="Times New Roman"/>
          <w:sz w:val="24"/>
          <w:szCs w:val="24"/>
          <w:lang w:eastAsia="en-GB"/>
        </w:rPr>
      </w:pPr>
      <w:r w:rsidRPr="38683EF5">
        <w:rPr>
          <w:rFonts w:ascii="Sylfaen" w:eastAsia="Times New Roman" w:hAnsi="Sylfaen" w:cs="Times New Roman"/>
          <w:color w:val="171717"/>
          <w:lang w:eastAsia="en-GB"/>
        </w:rPr>
        <w:t>In his 2021 Christmas message, then-Prime Minister Boris Johnson proclaimed that the best gift to get one’s family was to get vaccinated to ensure that the next Christmas would be the best in years. The success of the vaccination programme meant there was genuine optimism (</w:t>
      </w:r>
      <w:r w:rsidR="32C15800" w:rsidRPr="38683EF5">
        <w:rPr>
          <w:rFonts w:ascii="Sylfaen" w:eastAsia="Times New Roman" w:hAnsi="Sylfaen" w:cs="Times New Roman"/>
          <w:color w:val="171717"/>
          <w:lang w:eastAsia="en-GB"/>
        </w:rPr>
        <w:t>Praveen</w:t>
      </w:r>
      <w:r w:rsidR="371E3EA2" w:rsidRPr="38683EF5">
        <w:rPr>
          <w:rFonts w:ascii="Sylfaen" w:eastAsia="Times New Roman" w:hAnsi="Sylfaen" w:cs="Times New Roman"/>
          <w:color w:val="171717"/>
          <w:lang w:eastAsia="en-GB"/>
        </w:rPr>
        <w:t xml:space="preserve">, </w:t>
      </w:r>
      <w:r w:rsidR="6A16FE49" w:rsidRPr="38683EF5">
        <w:rPr>
          <w:rFonts w:ascii="Sylfaen" w:eastAsia="Times New Roman" w:hAnsi="Sylfaen" w:cs="Times New Roman"/>
          <w:color w:val="171717"/>
          <w:lang w:eastAsia="en-GB"/>
        </w:rPr>
        <w:t>2022</w:t>
      </w:r>
      <w:r w:rsidRPr="38683EF5">
        <w:rPr>
          <w:rFonts w:ascii="Sylfaen" w:eastAsia="Times New Roman" w:hAnsi="Sylfaen" w:cs="Times New Roman"/>
          <w:color w:val="171717"/>
          <w:lang w:eastAsia="en-GB"/>
        </w:rPr>
        <w:t>) that 2022 would host the first Christmas since 2019</w:t>
      </w:r>
      <w:r w:rsidR="5C4D1621" w:rsidRPr="38683EF5">
        <w:rPr>
          <w:rFonts w:ascii="Sylfaen" w:eastAsia="Times New Roman" w:hAnsi="Sylfaen" w:cs="Times New Roman"/>
          <w:color w:val="171717"/>
          <w:lang w:eastAsia="en-GB"/>
        </w:rPr>
        <w:t xml:space="preserve"> when</w:t>
      </w:r>
      <w:r w:rsidRPr="38683EF5">
        <w:rPr>
          <w:rFonts w:ascii="Sylfaen" w:eastAsia="Times New Roman" w:hAnsi="Sylfaen" w:cs="Times New Roman"/>
          <w:color w:val="171717"/>
          <w:lang w:eastAsia="en-GB"/>
        </w:rPr>
        <w:t xml:space="preserve"> a grandmother could hug her grandchildren</w:t>
      </w:r>
      <w:r w:rsidR="392AE10E" w:rsidRPr="38683EF5">
        <w:rPr>
          <w:rFonts w:ascii="Sylfaen" w:eastAsia="Times New Roman" w:hAnsi="Sylfaen" w:cs="Times New Roman"/>
          <w:color w:val="171717"/>
          <w:lang w:eastAsia="en-GB"/>
        </w:rPr>
        <w:t xml:space="preserve"> whilst celebrating, as the Christmas song </w:t>
      </w:r>
      <w:proofErr w:type="spellStart"/>
      <w:r w:rsidR="392AE10E" w:rsidRPr="38683EF5">
        <w:rPr>
          <w:rFonts w:ascii="Sylfaen" w:eastAsia="Times New Roman" w:hAnsi="Sylfaen" w:cs="Times New Roman"/>
          <w:i/>
          <w:iCs/>
          <w:color w:val="171717"/>
          <w:lang w:eastAsia="en-GB"/>
        </w:rPr>
        <w:t>Rockin</w:t>
      </w:r>
      <w:proofErr w:type="spellEnd"/>
      <w:r w:rsidR="392AE10E" w:rsidRPr="38683EF5">
        <w:rPr>
          <w:rFonts w:ascii="Sylfaen" w:eastAsia="Times New Roman" w:hAnsi="Sylfaen" w:cs="Times New Roman"/>
          <w:i/>
          <w:iCs/>
          <w:color w:val="171717"/>
          <w:lang w:eastAsia="en-GB"/>
        </w:rPr>
        <w:t xml:space="preserve">' </w:t>
      </w:r>
      <w:r w:rsidR="009C3A23">
        <w:rPr>
          <w:rFonts w:ascii="Sylfaen" w:eastAsia="Times New Roman" w:hAnsi="Sylfaen" w:cs="Times New Roman"/>
          <w:i/>
          <w:iCs/>
          <w:color w:val="171717"/>
          <w:lang w:eastAsia="en-GB"/>
        </w:rPr>
        <w:t>A</w:t>
      </w:r>
      <w:r w:rsidR="392AE10E" w:rsidRPr="38683EF5">
        <w:rPr>
          <w:rFonts w:ascii="Sylfaen" w:eastAsia="Times New Roman" w:hAnsi="Sylfaen" w:cs="Times New Roman"/>
          <w:i/>
          <w:iCs/>
          <w:color w:val="171717"/>
          <w:lang w:eastAsia="en-GB"/>
        </w:rPr>
        <w:t>round the Christmas Tree</w:t>
      </w:r>
      <w:r w:rsidR="392AE10E" w:rsidRPr="38683EF5">
        <w:rPr>
          <w:rFonts w:ascii="Sylfaen" w:eastAsia="Times New Roman" w:hAnsi="Sylfaen" w:cs="Times New Roman"/>
          <w:color w:val="171717"/>
          <w:lang w:eastAsia="en-GB"/>
        </w:rPr>
        <w:t xml:space="preserve"> describes, in the new old-fashioned way with a plethora of presents</w:t>
      </w:r>
      <w:r w:rsidRPr="38683EF5">
        <w:rPr>
          <w:rFonts w:ascii="Sylfaen" w:eastAsia="Times New Roman" w:hAnsi="Sylfaen" w:cs="Times New Roman"/>
          <w:color w:val="171717"/>
          <w:lang w:eastAsia="en-GB"/>
        </w:rPr>
        <w:t xml:space="preserve"> watching movies by the fireplace, eating a big Christmas dinner, and ushering in a New Year on a new footing. This vision did not come to bear as Russia's military aggression in Ukraine in February 2022 led to a villainous rise in gas and food prices, dubbed “The Cost-of-Living Crisis”, which stole the joy from many families in a way far worse than the Grinch’s wildest dreams. </w:t>
      </w:r>
    </w:p>
    <w:p w14:paraId="701A422E" w14:textId="64EB260B" w:rsidR="00C1305E" w:rsidRPr="009A5B5E" w:rsidRDefault="04AC4445" w:rsidP="009A5B5E">
      <w:pPr>
        <w:spacing w:line="360" w:lineRule="auto"/>
        <w:rPr>
          <w:rFonts w:ascii="Sylfaen" w:eastAsia="Times New Roman" w:hAnsi="Sylfaen" w:cs="Times New Roman"/>
          <w:b/>
          <w:bCs/>
          <w:color w:val="171717"/>
          <w:lang w:eastAsia="en-GB"/>
        </w:rPr>
      </w:pPr>
      <w:r w:rsidRPr="38683EF5">
        <w:rPr>
          <w:rFonts w:ascii="Sylfaen" w:eastAsia="Times New Roman" w:hAnsi="Sylfaen" w:cs="Times New Roman"/>
          <w:color w:val="171717"/>
          <w:lang w:eastAsia="en-GB"/>
        </w:rPr>
        <w:t>Russian President Vladimir Putin’s land grab in neighbouring Ukraine caused “a massive humanitarian crisis […] pushing inflation to levels not seen in decades” (</w:t>
      </w:r>
      <w:proofErr w:type="spellStart"/>
      <w:r w:rsidR="3596F27B" w:rsidRPr="38683EF5">
        <w:rPr>
          <w:rFonts w:ascii="Sylfaen" w:eastAsia="Times New Roman" w:hAnsi="Sylfaen" w:cs="Times New Roman"/>
          <w:color w:val="171717"/>
          <w:lang w:eastAsia="en-GB"/>
        </w:rPr>
        <w:t>Lefort</w:t>
      </w:r>
      <w:proofErr w:type="spellEnd"/>
      <w:r w:rsidR="371E3EA2" w:rsidRPr="38683EF5">
        <w:rPr>
          <w:rFonts w:ascii="Sylfaen" w:eastAsia="Times New Roman" w:hAnsi="Sylfaen" w:cs="Times New Roman"/>
          <w:color w:val="171717"/>
          <w:lang w:eastAsia="en-GB"/>
        </w:rPr>
        <w:t xml:space="preserve">, </w:t>
      </w:r>
      <w:r w:rsidR="6A16FE49" w:rsidRPr="38683EF5">
        <w:rPr>
          <w:rFonts w:ascii="Sylfaen" w:eastAsia="Times New Roman" w:hAnsi="Sylfaen" w:cs="Times New Roman"/>
          <w:color w:val="171717"/>
          <w:lang w:eastAsia="en-GB"/>
        </w:rPr>
        <w:t>2022</w:t>
      </w:r>
      <w:r w:rsidRPr="38683EF5">
        <w:rPr>
          <w:rFonts w:ascii="Sylfaen" w:eastAsia="Times New Roman" w:hAnsi="Sylfaen" w:cs="Times New Roman"/>
          <w:color w:val="171717"/>
          <w:lang w:eastAsia="en-GB"/>
        </w:rPr>
        <w:t xml:space="preserve">). This war not only broke 70 years of peace </w:t>
      </w:r>
      <w:r w:rsidR="00155258">
        <w:rPr>
          <w:rFonts w:ascii="Sylfaen" w:eastAsia="Times New Roman" w:hAnsi="Sylfaen" w:cs="Times New Roman"/>
          <w:color w:val="171717"/>
          <w:lang w:eastAsia="en-GB"/>
        </w:rPr>
        <w:t>i</w:t>
      </w:r>
      <w:r w:rsidRPr="38683EF5">
        <w:rPr>
          <w:rFonts w:ascii="Sylfaen" w:eastAsia="Times New Roman" w:hAnsi="Sylfaen" w:cs="Times New Roman"/>
          <w:color w:val="171717"/>
          <w:lang w:eastAsia="en-GB"/>
        </w:rPr>
        <w:t>n the European continent (</w:t>
      </w:r>
      <w:r w:rsidR="0E588F5F" w:rsidRPr="38683EF5">
        <w:rPr>
          <w:rFonts w:ascii="Sylfaen" w:eastAsia="Times New Roman" w:hAnsi="Sylfaen" w:cs="Times New Roman"/>
          <w:color w:val="171717"/>
          <w:lang w:eastAsia="en-GB"/>
        </w:rPr>
        <w:t>Storch</w:t>
      </w:r>
      <w:r w:rsidR="371E3EA2" w:rsidRPr="38683EF5">
        <w:rPr>
          <w:rFonts w:ascii="Sylfaen" w:eastAsia="Times New Roman" w:hAnsi="Sylfaen" w:cs="Times New Roman"/>
          <w:color w:val="171717"/>
          <w:lang w:eastAsia="en-GB"/>
        </w:rPr>
        <w:t xml:space="preserve">, </w:t>
      </w:r>
      <w:r w:rsidR="6A16FE49" w:rsidRPr="38683EF5">
        <w:rPr>
          <w:rFonts w:ascii="Sylfaen" w:eastAsia="Times New Roman" w:hAnsi="Sylfaen" w:cs="Times New Roman"/>
          <w:color w:val="171717"/>
          <w:lang w:eastAsia="en-GB"/>
        </w:rPr>
        <w:t>2017</w:t>
      </w:r>
      <w:r w:rsidR="371E3EA2" w:rsidRPr="38683EF5">
        <w:rPr>
          <w:rFonts w:ascii="Sylfaen" w:eastAsia="Times New Roman" w:hAnsi="Sylfaen" w:cs="Times New Roman"/>
          <w:color w:val="171717"/>
          <w:lang w:eastAsia="en-GB"/>
        </w:rPr>
        <w:t>)</w:t>
      </w:r>
      <w:r w:rsidRPr="38683EF5">
        <w:rPr>
          <w:rFonts w:ascii="Sylfaen" w:eastAsia="Times New Roman" w:hAnsi="Sylfaen" w:cs="Times New Roman"/>
          <w:color w:val="171717"/>
          <w:lang w:eastAsia="en-GB"/>
        </w:rPr>
        <w:t>,</w:t>
      </w:r>
      <w:r w:rsidRPr="38683EF5">
        <w:rPr>
          <w:rFonts w:ascii="Sylfaen" w:eastAsia="Times New Roman" w:hAnsi="Sylfaen" w:cs="Times New Roman"/>
          <w:b/>
          <w:bCs/>
          <w:color w:val="171717"/>
          <w:lang w:eastAsia="en-GB"/>
        </w:rPr>
        <w:t xml:space="preserve"> </w:t>
      </w:r>
      <w:r w:rsidRPr="38683EF5">
        <w:rPr>
          <w:rFonts w:ascii="Sylfaen" w:eastAsia="Times New Roman" w:hAnsi="Sylfaen" w:cs="Times New Roman"/>
          <w:color w:val="171717"/>
          <w:lang w:eastAsia="en-GB"/>
        </w:rPr>
        <w:t>but</w:t>
      </w:r>
      <w:r w:rsidRPr="38683EF5">
        <w:rPr>
          <w:rFonts w:ascii="Sylfaen" w:eastAsia="Times New Roman" w:hAnsi="Sylfaen" w:cs="Times New Roman"/>
          <w:b/>
          <w:bCs/>
          <w:color w:val="171717"/>
          <w:lang w:eastAsia="en-GB"/>
        </w:rPr>
        <w:t xml:space="preserve"> </w:t>
      </w:r>
      <w:r w:rsidRPr="38683EF5">
        <w:rPr>
          <w:rFonts w:ascii="Sylfaen" w:eastAsia="Times New Roman" w:hAnsi="Sylfaen" w:cs="Times New Roman"/>
          <w:color w:val="171717"/>
          <w:lang w:eastAsia="en-GB"/>
        </w:rPr>
        <w:t xml:space="preserve">the political chess between Putin and his perceived Western foes also disrupted global economic peace through their efforts to curtail each other through rising stakes and sanctions. The effects of this conflict have been felt far beyond Ukraine’s borders. The UK’s already-dire problem of food bank reliance, which reached an all-time high in the year preceding the invasion - with over 2.5 million people depending on donations to feed their families - worsened for the most vulnerable due to increased prices of food </w:t>
      </w:r>
      <w:r w:rsidR="42C578A3" w:rsidRPr="38683EF5">
        <w:rPr>
          <w:rFonts w:ascii="Sylfaen" w:eastAsia="Times New Roman" w:hAnsi="Sylfaen" w:cs="Times New Roman"/>
          <w:color w:val="171717"/>
          <w:lang w:eastAsia="en-GB"/>
        </w:rPr>
        <w:t>(increas</w:t>
      </w:r>
      <w:r w:rsidR="598F533C" w:rsidRPr="38683EF5">
        <w:rPr>
          <w:rFonts w:ascii="Sylfaen" w:eastAsia="Times New Roman" w:hAnsi="Sylfaen" w:cs="Times New Roman"/>
          <w:color w:val="171717"/>
          <w:lang w:eastAsia="en-GB"/>
        </w:rPr>
        <w:t>ed up to</w:t>
      </w:r>
      <w:r w:rsidR="42C578A3" w:rsidRPr="38683EF5">
        <w:rPr>
          <w:rFonts w:ascii="Sylfaen" w:eastAsia="Times New Roman" w:hAnsi="Sylfaen" w:cs="Times New Roman"/>
          <w:color w:val="171717"/>
          <w:lang w:eastAsia="en-GB"/>
        </w:rPr>
        <w:t xml:space="preserve"> 16.8% between May 2021-Nov 2022), </w:t>
      </w:r>
      <w:r w:rsidRPr="38683EF5">
        <w:rPr>
          <w:rFonts w:ascii="Sylfaen" w:eastAsia="Times New Roman" w:hAnsi="Sylfaen" w:cs="Times New Roman"/>
          <w:color w:val="171717"/>
          <w:lang w:eastAsia="en-GB"/>
        </w:rPr>
        <w:t xml:space="preserve">and energy </w:t>
      </w:r>
      <w:r w:rsidR="42C578A3" w:rsidRPr="38683EF5">
        <w:rPr>
          <w:rFonts w:ascii="Sylfaen" w:eastAsia="Times New Roman" w:hAnsi="Sylfaen" w:cs="Times New Roman"/>
          <w:color w:val="171717"/>
          <w:lang w:eastAsia="en-GB"/>
        </w:rPr>
        <w:t xml:space="preserve">(increasing </w:t>
      </w:r>
      <w:r w:rsidRPr="38683EF5">
        <w:rPr>
          <w:rFonts w:ascii="Sylfaen" w:eastAsia="Times New Roman" w:hAnsi="Sylfaen" w:cs="Times New Roman"/>
          <w:color w:val="171717"/>
          <w:lang w:eastAsia="en-GB"/>
        </w:rPr>
        <w:t>129.4</w:t>
      </w:r>
      <w:proofErr w:type="gramStart"/>
      <w:r w:rsidRPr="38683EF5">
        <w:rPr>
          <w:rFonts w:ascii="Sylfaen" w:eastAsia="Times New Roman" w:hAnsi="Sylfaen" w:cs="Times New Roman"/>
          <w:color w:val="171717"/>
          <w:lang w:eastAsia="en-GB"/>
        </w:rPr>
        <w:t xml:space="preserve">% </w:t>
      </w:r>
      <w:r w:rsidR="42C578A3" w:rsidRPr="38683EF5">
        <w:rPr>
          <w:rFonts w:ascii="Sylfaen" w:eastAsia="Times New Roman" w:hAnsi="Sylfaen" w:cs="Times New Roman"/>
          <w:color w:val="171717"/>
          <w:lang w:eastAsia="en-GB"/>
        </w:rPr>
        <w:t xml:space="preserve"> for</w:t>
      </w:r>
      <w:proofErr w:type="gramEnd"/>
      <w:r w:rsidR="42C578A3" w:rsidRPr="38683EF5">
        <w:rPr>
          <w:rFonts w:ascii="Sylfaen" w:eastAsia="Times New Roman" w:hAnsi="Sylfaen" w:cs="Times New Roman"/>
          <w:color w:val="171717"/>
          <w:lang w:eastAsia="en-GB"/>
        </w:rPr>
        <w:t xml:space="preserve"> </w:t>
      </w:r>
      <w:r w:rsidRPr="38683EF5">
        <w:rPr>
          <w:rFonts w:ascii="Sylfaen" w:eastAsia="Times New Roman" w:hAnsi="Sylfaen" w:cs="Times New Roman"/>
          <w:color w:val="171717"/>
          <w:lang w:eastAsia="en-GB"/>
        </w:rPr>
        <w:t xml:space="preserve">gas and 66.7% </w:t>
      </w:r>
      <w:r w:rsidR="42C578A3" w:rsidRPr="38683EF5">
        <w:rPr>
          <w:rFonts w:ascii="Sylfaen" w:eastAsia="Times New Roman" w:hAnsi="Sylfaen" w:cs="Times New Roman"/>
          <w:color w:val="171717"/>
          <w:lang w:eastAsia="en-GB"/>
        </w:rPr>
        <w:t xml:space="preserve">for </w:t>
      </w:r>
      <w:r w:rsidRPr="38683EF5">
        <w:rPr>
          <w:rFonts w:ascii="Sylfaen" w:eastAsia="Times New Roman" w:hAnsi="Sylfaen" w:cs="Times New Roman"/>
          <w:color w:val="171717"/>
          <w:lang w:eastAsia="en-GB"/>
        </w:rPr>
        <w:t>electricity) (ONS</w:t>
      </w:r>
      <w:r w:rsidR="371E3EA2" w:rsidRPr="38683EF5">
        <w:rPr>
          <w:rFonts w:ascii="Sylfaen" w:eastAsia="Times New Roman" w:hAnsi="Sylfaen" w:cs="Times New Roman"/>
          <w:color w:val="171717"/>
          <w:lang w:eastAsia="en-GB"/>
        </w:rPr>
        <w:t xml:space="preserve">, </w:t>
      </w:r>
      <w:r w:rsidR="6A16FE49" w:rsidRPr="38683EF5">
        <w:rPr>
          <w:rFonts w:ascii="Sylfaen" w:eastAsia="Times New Roman" w:hAnsi="Sylfaen" w:cs="Times New Roman"/>
          <w:color w:val="171717"/>
          <w:lang w:eastAsia="en-GB"/>
        </w:rPr>
        <w:t>2023</w:t>
      </w:r>
      <w:r w:rsidRPr="38683EF5">
        <w:rPr>
          <w:rFonts w:ascii="Sylfaen" w:eastAsia="Times New Roman" w:hAnsi="Sylfaen" w:cs="Times New Roman"/>
          <w:color w:val="171717"/>
          <w:lang w:eastAsia="en-GB"/>
        </w:rPr>
        <w:t>)</w:t>
      </w:r>
      <w:r w:rsidRPr="38683EF5">
        <w:rPr>
          <w:rFonts w:ascii="Sylfaen" w:eastAsia="Times New Roman" w:hAnsi="Sylfaen" w:cs="Times New Roman"/>
          <w:b/>
          <w:bCs/>
          <w:color w:val="171717"/>
          <w:lang w:eastAsia="en-GB"/>
        </w:rPr>
        <w:t>.</w:t>
      </w:r>
      <w:r w:rsidR="00155258">
        <w:rPr>
          <w:rFonts w:ascii="Sylfaen" w:eastAsia="Times New Roman" w:hAnsi="Sylfaen" w:cs="Times New Roman"/>
          <w:b/>
          <w:bCs/>
          <w:color w:val="171717"/>
          <w:lang w:eastAsia="en-GB"/>
        </w:rPr>
        <w:t xml:space="preserve"> </w:t>
      </w:r>
      <w:r w:rsidR="7A8011FD" w:rsidRPr="38683EF5">
        <w:rPr>
          <w:rFonts w:ascii="Sylfaen" w:eastAsia="Times New Roman" w:hAnsi="Sylfaen" w:cs="Times New Roman"/>
          <w:color w:val="171717"/>
          <w:lang w:eastAsia="en-GB"/>
        </w:rPr>
        <w:t>Ultimately</w:t>
      </w:r>
      <w:r w:rsidR="5C4D1621" w:rsidRPr="38683EF5">
        <w:rPr>
          <w:rFonts w:ascii="Sylfaen" w:eastAsia="Times New Roman" w:hAnsi="Sylfaen" w:cs="Times New Roman"/>
          <w:color w:val="171717"/>
          <w:lang w:eastAsia="en-GB"/>
        </w:rPr>
        <w:t>,</w:t>
      </w:r>
      <w:r w:rsidR="7A8011FD" w:rsidRPr="38683EF5">
        <w:rPr>
          <w:rFonts w:ascii="Sylfaen" w:eastAsia="Times New Roman" w:hAnsi="Sylfaen" w:cs="Times New Roman"/>
          <w:color w:val="171717"/>
          <w:lang w:eastAsia="en-GB"/>
        </w:rPr>
        <w:t xml:space="preserve"> this meant </w:t>
      </w:r>
      <w:r w:rsidR="57E7F2F7" w:rsidRPr="38683EF5">
        <w:rPr>
          <w:rFonts w:ascii="Sylfaen" w:eastAsia="Times New Roman" w:hAnsi="Sylfaen" w:cs="Times New Roman"/>
          <w:color w:val="171717"/>
          <w:lang w:eastAsia="en-GB"/>
        </w:rPr>
        <w:t xml:space="preserve">food bank reliance increased to </w:t>
      </w:r>
      <w:r w:rsidR="431A908A" w:rsidRPr="38683EF5">
        <w:rPr>
          <w:rFonts w:ascii="Sylfaen" w:eastAsia="Times New Roman" w:hAnsi="Sylfaen" w:cs="Times New Roman"/>
          <w:color w:val="171717"/>
          <w:lang w:eastAsia="en-GB"/>
        </w:rPr>
        <w:t>just under 3 million people in 2022-2023 (Statista, 2023).</w:t>
      </w:r>
    </w:p>
    <w:p w14:paraId="066C38DE" w14:textId="40EA8541" w:rsidR="00C1305E" w:rsidRPr="009A5B5E" w:rsidRDefault="00C1305E" w:rsidP="009A5B5E">
      <w:pPr>
        <w:pStyle w:val="ESJHeading1"/>
        <w:rPr>
          <w:lang w:eastAsia="en-GB"/>
        </w:rPr>
      </w:pPr>
      <w:r w:rsidRPr="00BB7E2A">
        <w:rPr>
          <w:shd w:val="clear" w:color="auto" w:fill="FFFFFF"/>
          <w:lang w:eastAsia="en-GB"/>
        </w:rPr>
        <w:t>A Tsunami of Economic Inequality</w:t>
      </w:r>
    </w:p>
    <w:p w14:paraId="00CE5526" w14:textId="66F8281E" w:rsidR="00C1305E" w:rsidRPr="00CE39FF" w:rsidRDefault="04AC4445" w:rsidP="00D93CD8">
      <w:pPr>
        <w:spacing w:line="360" w:lineRule="auto"/>
        <w:rPr>
          <w:rFonts w:ascii="Sylfaen" w:eastAsia="Times New Roman" w:hAnsi="Sylfaen" w:cs="Times New Roman"/>
          <w:sz w:val="24"/>
          <w:szCs w:val="24"/>
          <w:lang w:eastAsia="en-GB"/>
        </w:rPr>
      </w:pPr>
      <w:r w:rsidRPr="57596C9E">
        <w:rPr>
          <w:rFonts w:ascii="Sylfaen" w:eastAsia="Times New Roman" w:hAnsi="Sylfaen" w:cs="Times New Roman"/>
          <w:color w:val="171717"/>
          <w:lang w:eastAsia="en-GB"/>
        </w:rPr>
        <w:t xml:space="preserve">Given the desperate situation of the </w:t>
      </w:r>
      <w:proofErr w:type="gramStart"/>
      <w:r w:rsidR="344EE9D8" w:rsidRPr="57596C9E">
        <w:rPr>
          <w:rFonts w:ascii="Sylfaen" w:eastAsia="Times New Roman" w:hAnsi="Sylfaen" w:cs="Times New Roman"/>
          <w:color w:val="171717"/>
          <w:lang w:eastAsia="en-GB"/>
        </w:rPr>
        <w:t>economically disadvantaged</w:t>
      </w:r>
      <w:proofErr w:type="gramEnd"/>
      <w:r w:rsidRPr="57596C9E">
        <w:rPr>
          <w:rFonts w:ascii="Sylfaen" w:eastAsia="Times New Roman" w:hAnsi="Sylfaen" w:cs="Times New Roman"/>
          <w:color w:val="171717"/>
          <w:lang w:eastAsia="en-GB"/>
        </w:rPr>
        <w:t xml:space="preserve">, one can't help but wonder how those elected to represent their interests have fared. A 2022 report highlighted that Boris Johnson earned £1 million per month post-tenure as Prime Minister, largely from public speaking </w:t>
      </w:r>
      <w:r w:rsidRPr="57596C9E">
        <w:rPr>
          <w:rFonts w:ascii="Sylfaen" w:eastAsia="Times New Roman" w:hAnsi="Sylfaen" w:cs="Times New Roman"/>
          <w:color w:val="171717"/>
          <w:lang w:eastAsia="en-GB"/>
        </w:rPr>
        <w:lastRenderedPageBreak/>
        <w:t>engagements (</w:t>
      </w:r>
      <w:r w:rsidR="46FE7AE2" w:rsidRPr="57596C9E">
        <w:rPr>
          <w:rFonts w:ascii="Sylfaen" w:eastAsia="Times New Roman" w:hAnsi="Sylfaen" w:cs="Times New Roman"/>
          <w:color w:val="171717"/>
          <w:lang w:eastAsia="en-GB"/>
        </w:rPr>
        <w:t>Sky News</w:t>
      </w:r>
      <w:r w:rsidR="344EE9D8" w:rsidRPr="57596C9E">
        <w:rPr>
          <w:rFonts w:ascii="Sylfaen" w:eastAsia="Times New Roman" w:hAnsi="Sylfaen" w:cs="Times New Roman"/>
          <w:color w:val="171717"/>
          <w:lang w:eastAsia="en-GB"/>
        </w:rPr>
        <w:t xml:space="preserve">, </w:t>
      </w:r>
      <w:r w:rsidR="6A16FE49" w:rsidRPr="57596C9E">
        <w:rPr>
          <w:rFonts w:ascii="Sylfaen" w:eastAsia="Times New Roman" w:hAnsi="Sylfaen" w:cs="Times New Roman"/>
          <w:color w:val="171717"/>
          <w:lang w:eastAsia="en-GB"/>
        </w:rPr>
        <w:t>2023</w:t>
      </w:r>
      <w:r w:rsidRPr="57596C9E">
        <w:rPr>
          <w:rFonts w:ascii="Sylfaen" w:eastAsia="Times New Roman" w:hAnsi="Sylfaen" w:cs="Times New Roman"/>
          <w:color w:val="171717"/>
          <w:lang w:eastAsia="en-GB"/>
        </w:rPr>
        <w:t>). This</w:t>
      </w:r>
      <w:r w:rsidR="7F3CC9AF" w:rsidRPr="57596C9E">
        <w:rPr>
          <w:rFonts w:ascii="Sylfaen" w:eastAsia="Times New Roman" w:hAnsi="Sylfaen" w:cs="Times New Roman"/>
          <w:color w:val="171717"/>
          <w:lang w:eastAsia="en-GB"/>
        </w:rPr>
        <w:t xml:space="preserve"> </w:t>
      </w:r>
      <w:r w:rsidRPr="57596C9E">
        <w:rPr>
          <w:rFonts w:ascii="Sylfaen" w:eastAsia="Times New Roman" w:hAnsi="Sylfaen" w:cs="Times New Roman"/>
          <w:color w:val="171717"/>
          <w:lang w:eastAsia="en-GB"/>
        </w:rPr>
        <w:t>example underscores the pressing issue of economic inequality in the UK, which has been on the rise for some years.</w:t>
      </w:r>
    </w:p>
    <w:p w14:paraId="4A3BA26B" w14:textId="071EF84B" w:rsidR="00155258" w:rsidRDefault="04AC4445" w:rsidP="00D93CD8">
      <w:pPr>
        <w:spacing w:line="360" w:lineRule="auto"/>
        <w:rPr>
          <w:rFonts w:ascii="Sylfaen" w:eastAsia="Times New Roman" w:hAnsi="Sylfaen" w:cs="Times New Roman"/>
          <w:color w:val="171717"/>
          <w:lang w:eastAsia="en-GB"/>
        </w:rPr>
      </w:pPr>
      <w:r w:rsidRPr="00CE39FF">
        <w:rPr>
          <w:rFonts w:ascii="Sylfaen" w:eastAsia="Times New Roman" w:hAnsi="Sylfaen" w:cs="Times New Roman"/>
          <w:color w:val="171717"/>
          <w:lang w:eastAsia="en-GB"/>
        </w:rPr>
        <w:t>According to the Office for National Statistics (ONS</w:t>
      </w:r>
      <w:r w:rsidR="344EE9D8">
        <w:rPr>
          <w:rFonts w:ascii="Sylfaen" w:eastAsia="Times New Roman" w:hAnsi="Sylfaen" w:cs="Times New Roman"/>
          <w:color w:val="171717"/>
          <w:lang w:eastAsia="en-GB"/>
        </w:rPr>
        <w:t xml:space="preserve">, </w:t>
      </w:r>
      <w:r w:rsidR="6A16FE49" w:rsidRPr="00CE39FF">
        <w:rPr>
          <w:rFonts w:ascii="Sylfaen" w:eastAsia="Times New Roman" w:hAnsi="Sylfaen" w:cs="Times New Roman"/>
          <w:color w:val="171717"/>
          <w:lang w:eastAsia="en-GB"/>
        </w:rPr>
        <w:t>2022</w:t>
      </w:r>
      <w:r w:rsidRPr="00CE39FF">
        <w:rPr>
          <w:rFonts w:ascii="Sylfaen" w:eastAsia="Times New Roman" w:hAnsi="Sylfaen" w:cs="Times New Roman"/>
          <w:color w:val="171717"/>
          <w:lang w:eastAsia="en-GB"/>
        </w:rPr>
        <w:t xml:space="preserve">), the top 10% of UK households hold 43% of the country's wealth, while the bottom 50% hold just 9% of the pie. This is partly due to reforms that reduced inheritance tax and lowered the top rate of income tax, as </w:t>
      </w:r>
      <w:r w:rsidR="5C4D1621" w:rsidRPr="57596C9E">
        <w:rPr>
          <w:rFonts w:ascii="Sylfaen" w:eastAsia="Times New Roman" w:hAnsi="Sylfaen" w:cs="Times New Roman"/>
          <w:color w:val="171717"/>
          <w:lang w:eastAsia="en-GB"/>
        </w:rPr>
        <w:t>reviewed</w:t>
      </w:r>
      <w:r w:rsidR="5C4D1621" w:rsidRPr="002B320D">
        <w:rPr>
          <w:rFonts w:ascii="Sylfaen" w:eastAsia="Times New Roman" w:hAnsi="Sylfaen" w:cs="Times New Roman"/>
          <w:color w:val="171717"/>
          <w:lang w:eastAsia="en-GB"/>
        </w:rPr>
        <w:t xml:space="preserve"> </w:t>
      </w:r>
      <w:r w:rsidRPr="002B320D">
        <w:rPr>
          <w:rFonts w:ascii="Sylfaen" w:eastAsia="Times New Roman" w:hAnsi="Sylfaen" w:cs="Times New Roman"/>
          <w:color w:val="171717"/>
          <w:lang w:eastAsia="en-GB"/>
        </w:rPr>
        <w:t>by</w:t>
      </w:r>
      <w:r w:rsidRPr="002B320D">
        <w:rPr>
          <w:rFonts w:ascii="Sylfaen" w:eastAsia="Times New Roman" w:hAnsi="Sylfaen" w:cs="Times New Roman"/>
          <w:color w:val="171717"/>
          <w:shd w:val="clear" w:color="auto" w:fill="FFFFFF"/>
          <w:lang w:eastAsia="en-GB"/>
        </w:rPr>
        <w:t xml:space="preserve"> </w:t>
      </w:r>
      <w:r w:rsidR="5C4D1621" w:rsidRPr="002B320D">
        <w:rPr>
          <w:rFonts w:ascii="Sylfaen" w:eastAsia="Times New Roman" w:hAnsi="Sylfaen" w:cs="Times New Roman"/>
          <w:color w:val="171717"/>
          <w:shd w:val="clear" w:color="auto" w:fill="FFFFFF"/>
          <w:lang w:eastAsia="en-GB"/>
        </w:rPr>
        <w:t xml:space="preserve">David </w:t>
      </w:r>
      <w:proofErr w:type="spellStart"/>
      <w:r w:rsidR="5C4D1621" w:rsidRPr="002B320D">
        <w:rPr>
          <w:rFonts w:ascii="Sylfaen" w:eastAsia="Times New Roman" w:hAnsi="Sylfaen" w:cs="Times New Roman"/>
          <w:color w:val="171717"/>
          <w:shd w:val="clear" w:color="auto" w:fill="FFFFFF"/>
          <w:lang w:eastAsia="en-GB"/>
        </w:rPr>
        <w:t>Stuckler</w:t>
      </w:r>
      <w:proofErr w:type="spellEnd"/>
      <w:r w:rsidR="5C4D1621" w:rsidRPr="002B320D">
        <w:rPr>
          <w:rFonts w:ascii="Sylfaen" w:eastAsia="Times New Roman" w:hAnsi="Sylfaen" w:cs="Times New Roman"/>
          <w:color w:val="171717"/>
          <w:shd w:val="clear" w:color="auto" w:fill="FFFFFF"/>
          <w:lang w:eastAsia="en-GB"/>
        </w:rPr>
        <w:t>, a scholar from the University of Oxford</w:t>
      </w:r>
      <w:r w:rsidR="12E72053" w:rsidRPr="002B320D">
        <w:rPr>
          <w:rFonts w:ascii="Sylfaen" w:eastAsia="Times New Roman" w:hAnsi="Sylfaen" w:cs="Times New Roman"/>
          <w:color w:val="171717"/>
          <w:shd w:val="clear" w:color="auto" w:fill="FFFFFF"/>
          <w:lang w:eastAsia="en-GB"/>
        </w:rPr>
        <w:t xml:space="preserve"> </w:t>
      </w:r>
      <w:r w:rsidRPr="00CE39FF">
        <w:rPr>
          <w:rFonts w:ascii="Sylfaen" w:eastAsia="Times New Roman" w:hAnsi="Sylfaen" w:cs="Times New Roman"/>
          <w:color w:val="171717"/>
          <w:lang w:eastAsia="en-GB"/>
        </w:rPr>
        <w:t>(</w:t>
      </w:r>
      <w:proofErr w:type="spellStart"/>
      <w:r w:rsidRPr="00CE39FF">
        <w:rPr>
          <w:rFonts w:ascii="Sylfaen" w:eastAsia="Times New Roman" w:hAnsi="Sylfaen" w:cs="Times New Roman"/>
          <w:color w:val="171717"/>
          <w:lang w:eastAsia="en-GB"/>
        </w:rPr>
        <w:t>Stuckler</w:t>
      </w:r>
      <w:proofErr w:type="spellEnd"/>
      <w:r w:rsidR="2AB22311">
        <w:rPr>
          <w:rFonts w:ascii="Sylfaen" w:eastAsia="Times New Roman" w:hAnsi="Sylfaen" w:cs="Times New Roman"/>
          <w:color w:val="171717"/>
          <w:lang w:eastAsia="en-GB"/>
        </w:rPr>
        <w:t xml:space="preserve"> </w:t>
      </w:r>
      <w:r w:rsidR="007002E8" w:rsidRPr="007002E8">
        <w:rPr>
          <w:rFonts w:ascii="Sylfaen" w:eastAsia="Times New Roman" w:hAnsi="Sylfaen" w:cs="Times New Roman"/>
          <w:i/>
          <w:iCs/>
          <w:color w:val="171717"/>
          <w:lang w:eastAsia="en-GB"/>
        </w:rPr>
        <w:t>et al.</w:t>
      </w:r>
      <w:r w:rsidR="007002E8">
        <w:rPr>
          <w:rFonts w:ascii="Sylfaen" w:eastAsia="Times New Roman" w:hAnsi="Sylfaen" w:cs="Times New Roman"/>
          <w:color w:val="171717"/>
          <w:lang w:eastAsia="en-GB"/>
        </w:rPr>
        <w:t>.</w:t>
      </w:r>
      <w:r w:rsidRPr="00CE39FF">
        <w:rPr>
          <w:rFonts w:ascii="Sylfaen" w:eastAsia="Times New Roman" w:hAnsi="Sylfaen" w:cs="Times New Roman"/>
          <w:color w:val="171717"/>
          <w:lang w:eastAsia="en-GB"/>
        </w:rPr>
        <w:t>, 2017). The impact of this inequality has been catastrophic, with 14.5 million people in the UK living in poverty, including 4.3 million children (Joseph Rowntree Foundation</w:t>
      </w:r>
      <w:r w:rsidR="344EE9D8">
        <w:rPr>
          <w:rFonts w:ascii="Sylfaen" w:eastAsia="Times New Roman" w:hAnsi="Sylfaen" w:cs="Times New Roman"/>
          <w:color w:val="171717"/>
          <w:lang w:eastAsia="en-GB"/>
        </w:rPr>
        <w:t xml:space="preserve">, </w:t>
      </w:r>
      <w:r w:rsidR="6A16FE49" w:rsidRPr="00CE39FF">
        <w:rPr>
          <w:rFonts w:ascii="Sylfaen" w:eastAsia="Times New Roman" w:hAnsi="Sylfaen" w:cs="Times New Roman"/>
          <w:color w:val="171717"/>
          <w:lang w:eastAsia="en-GB"/>
        </w:rPr>
        <w:t>2022</w:t>
      </w:r>
      <w:r w:rsidRPr="00CE39FF">
        <w:rPr>
          <w:rFonts w:ascii="Sylfaen" w:eastAsia="Times New Roman" w:hAnsi="Sylfaen" w:cs="Times New Roman"/>
          <w:color w:val="171717"/>
          <w:lang w:eastAsia="en-GB"/>
        </w:rPr>
        <w:t>)</w:t>
      </w:r>
      <w:r w:rsidRPr="00CE39FF">
        <w:rPr>
          <w:rFonts w:ascii="Sylfaen" w:eastAsia="Times New Roman" w:hAnsi="Sylfaen" w:cs="Times New Roman"/>
          <w:b/>
          <w:bCs/>
          <w:color w:val="171717"/>
          <w:lang w:eastAsia="en-GB"/>
        </w:rPr>
        <w:t xml:space="preserve">. </w:t>
      </w:r>
      <w:r w:rsidRPr="00CE39FF">
        <w:rPr>
          <w:rFonts w:ascii="Sylfaen" w:eastAsia="Times New Roman" w:hAnsi="Sylfaen" w:cs="Times New Roman"/>
          <w:color w:val="171717"/>
          <w:lang w:eastAsia="en-GB"/>
        </w:rPr>
        <w:t>This figure is likely to worsen (Skinne</w:t>
      </w:r>
      <w:r w:rsidR="344EE9D8">
        <w:rPr>
          <w:rFonts w:ascii="Sylfaen" w:eastAsia="Times New Roman" w:hAnsi="Sylfaen" w:cs="Times New Roman"/>
          <w:color w:val="171717"/>
          <w:lang w:eastAsia="en-GB"/>
        </w:rPr>
        <w:t>r</w:t>
      </w:r>
      <w:r w:rsidR="4ECF2E2D">
        <w:rPr>
          <w:rFonts w:ascii="Sylfaen" w:eastAsia="Times New Roman" w:hAnsi="Sylfaen" w:cs="Times New Roman"/>
          <w:color w:val="171717"/>
          <w:lang w:eastAsia="en-GB"/>
        </w:rPr>
        <w:t xml:space="preserve"> </w:t>
      </w:r>
      <w:r w:rsidR="007002E8" w:rsidRPr="007002E8">
        <w:rPr>
          <w:rFonts w:ascii="Sylfaen" w:eastAsia="Times New Roman" w:hAnsi="Sylfaen" w:cs="Times New Roman"/>
          <w:i/>
          <w:iCs/>
          <w:color w:val="171717"/>
          <w:lang w:eastAsia="en-GB"/>
        </w:rPr>
        <w:t>et al.</w:t>
      </w:r>
      <w:r w:rsidRPr="00CE39FF">
        <w:rPr>
          <w:rFonts w:ascii="Sylfaen" w:eastAsia="Times New Roman" w:hAnsi="Sylfaen" w:cs="Times New Roman"/>
          <w:color w:val="171717"/>
          <w:lang w:eastAsia="en-GB"/>
        </w:rPr>
        <w:t>,</w:t>
      </w:r>
      <w:r w:rsidR="344EE9D8">
        <w:rPr>
          <w:rFonts w:ascii="Sylfaen" w:eastAsia="Times New Roman" w:hAnsi="Sylfaen" w:cs="Times New Roman"/>
          <w:color w:val="171717"/>
          <w:lang w:eastAsia="en-GB"/>
        </w:rPr>
        <w:t xml:space="preserve"> </w:t>
      </w:r>
      <w:r w:rsidRPr="00CE39FF">
        <w:rPr>
          <w:rFonts w:ascii="Sylfaen" w:eastAsia="Times New Roman" w:hAnsi="Sylfaen" w:cs="Times New Roman"/>
          <w:color w:val="171717"/>
          <w:lang w:eastAsia="en-GB"/>
        </w:rPr>
        <w:t>2023) as society</w:t>
      </w:r>
      <w:r w:rsidR="009C3A23">
        <w:rPr>
          <w:rFonts w:ascii="Sylfaen" w:eastAsia="Times New Roman" w:hAnsi="Sylfaen" w:cs="Times New Roman"/>
          <w:color w:val="171717"/>
          <w:lang w:eastAsia="en-GB"/>
        </w:rPr>
        <w:t>'s</w:t>
      </w:r>
      <w:r w:rsidRPr="00CE39FF">
        <w:rPr>
          <w:rFonts w:ascii="Sylfaen" w:eastAsia="Times New Roman" w:hAnsi="Sylfaen" w:cs="Times New Roman"/>
          <w:color w:val="171717"/>
          <w:lang w:eastAsia="en-GB"/>
        </w:rPr>
        <w:t xml:space="preserve"> poorest have less access to quality education (Aiyar</w:t>
      </w:r>
      <w:r w:rsidR="4ECF2E2D">
        <w:rPr>
          <w:rFonts w:ascii="Sylfaen" w:eastAsia="Times New Roman" w:hAnsi="Sylfaen" w:cs="Times New Roman"/>
          <w:color w:val="171717"/>
          <w:lang w:eastAsia="en-GB"/>
        </w:rPr>
        <w:t xml:space="preserve"> &amp; </w:t>
      </w:r>
      <w:proofErr w:type="spellStart"/>
      <w:r w:rsidR="4ECF2E2D" w:rsidRPr="00977F77">
        <w:rPr>
          <w:rFonts w:ascii="Sylfaen" w:hAnsi="Sylfaen"/>
        </w:rPr>
        <w:t>Ebeke</w:t>
      </w:r>
      <w:proofErr w:type="spellEnd"/>
      <w:r w:rsidRPr="00CE39FF">
        <w:rPr>
          <w:rFonts w:ascii="Sylfaen" w:eastAsia="Times New Roman" w:hAnsi="Sylfaen" w:cs="Times New Roman"/>
          <w:color w:val="171717"/>
          <w:lang w:eastAsia="en-GB"/>
        </w:rPr>
        <w:t>, 2020) and limited social mobility (</w:t>
      </w:r>
      <w:proofErr w:type="spellStart"/>
      <w:r w:rsidRPr="00CE39FF">
        <w:rPr>
          <w:rFonts w:ascii="Sylfaen" w:eastAsia="Times New Roman" w:hAnsi="Sylfaen" w:cs="Times New Roman"/>
          <w:color w:val="171717"/>
          <w:shd w:val="clear" w:color="auto" w:fill="FFFFFF"/>
          <w:lang w:eastAsia="en-GB"/>
        </w:rPr>
        <w:t>Bloom</w:t>
      </w:r>
      <w:r w:rsidR="344EE9D8">
        <w:rPr>
          <w:rFonts w:ascii="Sylfaen" w:eastAsia="Times New Roman" w:hAnsi="Sylfaen" w:cs="Times New Roman"/>
          <w:color w:val="171717"/>
          <w:shd w:val="clear" w:color="auto" w:fill="FFFFFF"/>
          <w:lang w:eastAsia="en-GB"/>
        </w:rPr>
        <w:t>e</w:t>
      </w:r>
      <w:proofErr w:type="spellEnd"/>
      <w:r w:rsidR="32F3F41E" w:rsidRPr="00CE39FF">
        <w:rPr>
          <w:rFonts w:ascii="Sylfaen" w:eastAsia="Times New Roman" w:hAnsi="Sylfaen" w:cs="Times New Roman"/>
          <w:color w:val="171717"/>
          <w:shd w:val="clear" w:color="auto" w:fill="FFFFFF"/>
          <w:lang w:eastAsia="en-GB"/>
        </w:rPr>
        <w:t>,</w:t>
      </w:r>
      <w:r w:rsidRPr="00CE39FF">
        <w:rPr>
          <w:rFonts w:ascii="Sylfaen" w:eastAsia="Times New Roman" w:hAnsi="Sylfaen" w:cs="Times New Roman"/>
          <w:color w:val="171717"/>
          <w:shd w:val="clear" w:color="auto" w:fill="FFFFFF"/>
          <w:lang w:eastAsia="en-GB"/>
        </w:rPr>
        <w:t xml:space="preserve"> 2017</w:t>
      </w:r>
      <w:r w:rsidRPr="00CE39FF">
        <w:rPr>
          <w:rFonts w:ascii="Sylfaen" w:eastAsia="Times New Roman" w:hAnsi="Sylfaen" w:cs="Times New Roman"/>
          <w:color w:val="171717"/>
          <w:lang w:eastAsia="en-GB"/>
        </w:rPr>
        <w:t>), which according to</w:t>
      </w:r>
      <w:r w:rsidR="5C4D1621">
        <w:rPr>
          <w:rFonts w:ascii="Sylfaen" w:eastAsia="Times New Roman" w:hAnsi="Sylfaen" w:cs="Times New Roman"/>
          <w:color w:val="171717"/>
          <w:lang w:eastAsia="en-GB"/>
        </w:rPr>
        <w:t xml:space="preserve"> </w:t>
      </w:r>
      <w:r w:rsidR="5C4D1621" w:rsidRPr="57596C9E">
        <w:rPr>
          <w:rFonts w:ascii="Sylfaen" w:eastAsia="Times New Roman" w:hAnsi="Sylfaen" w:cs="Times New Roman"/>
          <w:color w:val="171717"/>
          <w:lang w:eastAsia="en-GB"/>
        </w:rPr>
        <w:t>scholars from Cambridge</w:t>
      </w:r>
      <w:r w:rsidRPr="00CE39FF">
        <w:rPr>
          <w:rFonts w:ascii="Sylfaen" w:eastAsia="Times New Roman" w:hAnsi="Sylfaen" w:cs="Times New Roman"/>
          <w:color w:val="171717"/>
          <w:lang w:eastAsia="en-GB"/>
        </w:rPr>
        <w:t xml:space="preserve"> (Fetzer</w:t>
      </w:r>
      <w:r w:rsidR="2AB22311">
        <w:rPr>
          <w:rFonts w:ascii="Sylfaen" w:eastAsia="Times New Roman" w:hAnsi="Sylfaen" w:cs="Times New Roman"/>
          <w:color w:val="171717"/>
          <w:lang w:eastAsia="en-GB"/>
        </w:rPr>
        <w:t xml:space="preserve"> </w:t>
      </w:r>
      <w:r w:rsidR="007002E8" w:rsidRPr="007002E8">
        <w:rPr>
          <w:rFonts w:ascii="Sylfaen" w:eastAsia="Times New Roman" w:hAnsi="Sylfaen" w:cs="Times New Roman"/>
          <w:i/>
          <w:iCs/>
          <w:color w:val="171717"/>
          <w:lang w:eastAsia="en-GB"/>
        </w:rPr>
        <w:t>et al.</w:t>
      </w:r>
      <w:r w:rsidR="344EE9D8">
        <w:rPr>
          <w:rFonts w:ascii="Sylfaen" w:eastAsia="Times New Roman" w:hAnsi="Sylfaen" w:cs="Times New Roman"/>
          <w:color w:val="171717"/>
          <w:lang w:eastAsia="en-GB"/>
        </w:rPr>
        <w:t>,</w:t>
      </w:r>
      <w:r w:rsidRPr="00CE39FF">
        <w:rPr>
          <w:rFonts w:ascii="Sylfaen" w:eastAsia="Times New Roman" w:hAnsi="Sylfaen" w:cs="Times New Roman"/>
          <w:color w:val="171717"/>
          <w:lang w:eastAsia="en-GB"/>
        </w:rPr>
        <w:t xml:space="preserve"> 2019) is partially linked to the rise in homelessness. </w:t>
      </w:r>
    </w:p>
    <w:p w14:paraId="06A544A3" w14:textId="49419443" w:rsidR="00C1305E" w:rsidRPr="00CE39FF" w:rsidRDefault="04AC4445" w:rsidP="00D93CD8">
      <w:pPr>
        <w:spacing w:line="360" w:lineRule="auto"/>
        <w:rPr>
          <w:rFonts w:ascii="Sylfaen" w:eastAsia="Times New Roman" w:hAnsi="Sylfaen" w:cs="Times New Roman"/>
          <w:sz w:val="24"/>
          <w:szCs w:val="24"/>
          <w:lang w:eastAsia="en-GB"/>
        </w:rPr>
      </w:pPr>
      <w:r w:rsidRPr="00CE39FF">
        <w:rPr>
          <w:rFonts w:ascii="Sylfaen" w:eastAsia="Times New Roman" w:hAnsi="Sylfaen" w:cs="Times New Roman"/>
          <w:color w:val="171717"/>
          <w:lang w:eastAsia="en-GB"/>
        </w:rPr>
        <w:t xml:space="preserve">Cruel as it is, the link between </w:t>
      </w:r>
      <w:r w:rsidR="6474375C">
        <w:rPr>
          <w:rFonts w:ascii="Sylfaen" w:eastAsia="Times New Roman" w:hAnsi="Sylfaen" w:cs="Times New Roman"/>
          <w:color w:val="171717"/>
          <w:lang w:eastAsia="en-GB"/>
        </w:rPr>
        <w:t xml:space="preserve">the </w:t>
      </w:r>
      <w:r w:rsidRPr="38683EF5">
        <w:rPr>
          <w:rFonts w:ascii="Sylfaen" w:eastAsia="Times New Roman" w:hAnsi="Sylfaen" w:cs="Times New Roman"/>
          <w:color w:val="171717"/>
          <w:lang w:eastAsia="en-GB"/>
        </w:rPr>
        <w:t>reduced quality of education</w:t>
      </w:r>
      <w:r w:rsidR="7EF163C3" w:rsidRPr="38683EF5">
        <w:rPr>
          <w:rFonts w:ascii="Sylfaen" w:eastAsia="Times New Roman" w:hAnsi="Sylfaen" w:cs="Times New Roman"/>
          <w:color w:val="171717"/>
          <w:lang w:eastAsia="en-GB"/>
        </w:rPr>
        <w:t xml:space="preserve"> for disadvantaged kids</w:t>
      </w:r>
      <w:r w:rsidRPr="38683EF5">
        <w:rPr>
          <w:rFonts w:ascii="Sylfaen" w:eastAsia="Times New Roman" w:hAnsi="Sylfaen" w:cs="Times New Roman"/>
          <w:color w:val="171717"/>
          <w:lang w:eastAsia="en-GB"/>
        </w:rPr>
        <w:t xml:space="preserve"> and social mobility</w:t>
      </w:r>
      <w:r w:rsidRPr="00CE39FF">
        <w:rPr>
          <w:rFonts w:ascii="Sylfaen" w:eastAsia="Times New Roman" w:hAnsi="Sylfaen" w:cs="Times New Roman"/>
          <w:color w:val="171717"/>
          <w:lang w:eastAsia="en-GB"/>
        </w:rPr>
        <w:t xml:space="preserve"> will live for generations to come, given the vicious cycle that makes it harder for a child of poor parents to gain the qualifications </w:t>
      </w:r>
      <w:r w:rsidR="24589996" w:rsidRPr="00CE39FF">
        <w:rPr>
          <w:rFonts w:ascii="Sylfaen" w:eastAsia="Times New Roman" w:hAnsi="Sylfaen" w:cs="Times New Roman"/>
          <w:color w:val="171717"/>
          <w:lang w:eastAsia="en-GB"/>
        </w:rPr>
        <w:t xml:space="preserve">(academic or non-academic) </w:t>
      </w:r>
      <w:r w:rsidRPr="00CE39FF">
        <w:rPr>
          <w:rFonts w:ascii="Sylfaen" w:eastAsia="Times New Roman" w:hAnsi="Sylfaen" w:cs="Times New Roman"/>
          <w:color w:val="171717"/>
          <w:lang w:eastAsia="en-GB"/>
        </w:rPr>
        <w:t>to escape the poverty trap. Those at the bottom of the pyramid</w:t>
      </w:r>
      <w:r w:rsidRPr="00CE39FF">
        <w:rPr>
          <w:rFonts w:ascii="Sylfaen" w:eastAsia="Times New Roman" w:hAnsi="Sylfaen" w:cs="Times New Roman"/>
          <w:color w:val="171717"/>
          <w:sz w:val="16"/>
          <w:szCs w:val="16"/>
          <w:lang w:eastAsia="en-GB"/>
        </w:rPr>
        <w:t xml:space="preserve"> </w:t>
      </w:r>
      <w:r w:rsidRPr="00CE39FF">
        <w:rPr>
          <w:rFonts w:ascii="Sylfaen" w:eastAsia="Times New Roman" w:hAnsi="Sylfaen" w:cs="Times New Roman"/>
          <w:color w:val="171717"/>
          <w:lang w:eastAsia="en-GB"/>
        </w:rPr>
        <w:t xml:space="preserve">rarely see their progeny gain access to higher education because </w:t>
      </w:r>
      <w:r w:rsidRPr="00CE39FF">
        <w:rPr>
          <w:rFonts w:ascii="Sylfaen" w:eastAsia="Times New Roman" w:hAnsi="Sylfaen" w:cs="Times New Roman"/>
          <w:color w:val="000000"/>
          <w:lang w:eastAsia="en-GB"/>
        </w:rPr>
        <w:t>“children growing up in poorer families emerge from school with substantially lower levels of educational attainment than those who don’t” (</w:t>
      </w:r>
      <w:r w:rsidR="7A510870">
        <w:rPr>
          <w:rFonts w:ascii="Sylfaen" w:hAnsi="Sylfaen"/>
        </w:rPr>
        <w:t>Goodman</w:t>
      </w:r>
      <w:r w:rsidR="39CC5DB7">
        <w:rPr>
          <w:rFonts w:ascii="Sylfaen" w:hAnsi="Sylfaen"/>
        </w:rPr>
        <w:t xml:space="preserve"> &amp;</w:t>
      </w:r>
      <w:r w:rsidR="7A510870">
        <w:rPr>
          <w:rFonts w:ascii="Sylfaen" w:hAnsi="Sylfaen"/>
        </w:rPr>
        <w:t xml:space="preserve"> Gregg</w:t>
      </w:r>
      <w:r w:rsidR="39CC5DB7">
        <w:rPr>
          <w:rFonts w:ascii="Sylfaen" w:hAnsi="Sylfaen"/>
        </w:rPr>
        <w:t>,</w:t>
      </w:r>
      <w:r w:rsidR="344EE9D8">
        <w:rPr>
          <w:rFonts w:ascii="Sylfaen" w:eastAsia="Times New Roman" w:hAnsi="Sylfaen" w:cs="Times New Roman"/>
          <w:color w:val="000000"/>
          <w:lang w:eastAsia="en-GB"/>
        </w:rPr>
        <w:t xml:space="preserve"> </w:t>
      </w:r>
      <w:r w:rsidRPr="00CE39FF">
        <w:rPr>
          <w:rFonts w:ascii="Sylfaen" w:eastAsia="Times New Roman" w:hAnsi="Sylfaen" w:cs="Times New Roman"/>
          <w:color w:val="000000"/>
          <w:lang w:eastAsia="en-GB"/>
        </w:rPr>
        <w:t>2010)</w:t>
      </w:r>
      <w:r w:rsidRPr="00CE39FF">
        <w:rPr>
          <w:rFonts w:ascii="Sylfaen" w:eastAsia="Times New Roman" w:hAnsi="Sylfaen" w:cs="Times New Roman"/>
          <w:b/>
          <w:bCs/>
          <w:color w:val="000000"/>
          <w:lang w:eastAsia="en-GB"/>
        </w:rPr>
        <w:t>.</w:t>
      </w:r>
      <w:r w:rsidR="00155258">
        <w:rPr>
          <w:rFonts w:ascii="Sylfaen" w:eastAsia="Times New Roman" w:hAnsi="Sylfaen" w:cs="Times New Roman"/>
          <w:color w:val="000000"/>
          <w:lang w:eastAsia="en-GB"/>
        </w:rPr>
        <w:t xml:space="preserve"> </w:t>
      </w:r>
      <w:r w:rsidRPr="00CE39FF">
        <w:rPr>
          <w:rFonts w:ascii="Sylfaen" w:eastAsia="Times New Roman" w:hAnsi="Sylfaen" w:cs="Times New Roman"/>
          <w:color w:val="000000"/>
          <w:lang w:eastAsia="en-GB"/>
        </w:rPr>
        <w:t>Such decr</w:t>
      </w:r>
      <w:r w:rsidRPr="00F563F5">
        <w:rPr>
          <w:rFonts w:ascii="Sylfaen" w:eastAsia="Times New Roman" w:hAnsi="Sylfaen" w:cs="Calibri"/>
          <w:color w:val="000000"/>
          <w:lang w:eastAsia="en-GB"/>
        </w:rPr>
        <w:t>eases in social mobility</w:t>
      </w:r>
      <w:r w:rsidRPr="00CE39FF">
        <w:rPr>
          <w:rFonts w:ascii="Sylfaen" w:eastAsia="Times New Roman" w:hAnsi="Sylfaen" w:cs="Times New Roman"/>
          <w:color w:val="000000"/>
          <w:lang w:eastAsia="en-GB"/>
        </w:rPr>
        <w:t xml:space="preserve"> and expected future earnings - which will likely be passed onto their children </w:t>
      </w:r>
      <w:r w:rsidR="24589996" w:rsidRPr="00CE39FF">
        <w:rPr>
          <w:rFonts w:ascii="Sylfaen" w:eastAsia="Times New Roman" w:hAnsi="Sylfaen" w:cs="Times New Roman"/>
          <w:color w:val="000000"/>
          <w:lang w:eastAsia="en-GB"/>
        </w:rPr>
        <w:t>- solidify</w:t>
      </w:r>
      <w:r w:rsidRPr="00CE39FF">
        <w:rPr>
          <w:rFonts w:ascii="Sylfaen" w:eastAsia="Times New Roman" w:hAnsi="Sylfaen" w:cs="Times New Roman"/>
          <w:color w:val="000000"/>
          <w:lang w:eastAsia="en-GB"/>
        </w:rPr>
        <w:t xml:space="preserve"> structural inequality.</w:t>
      </w:r>
    </w:p>
    <w:p w14:paraId="7026D54E" w14:textId="2ED33319" w:rsidR="00C1305E" w:rsidRPr="00CE39FF" w:rsidRDefault="04AC4445" w:rsidP="007002E8">
      <w:pPr>
        <w:spacing w:line="360" w:lineRule="auto"/>
        <w:rPr>
          <w:rFonts w:ascii="Sylfaen" w:eastAsia="Times New Roman" w:hAnsi="Sylfaen" w:cs="Times New Roman"/>
          <w:sz w:val="24"/>
          <w:szCs w:val="24"/>
          <w:lang w:eastAsia="en-GB"/>
        </w:rPr>
      </w:pPr>
      <w:r w:rsidRPr="00CE39FF">
        <w:rPr>
          <w:rFonts w:ascii="Sylfaen" w:eastAsia="Times New Roman" w:hAnsi="Sylfaen" w:cs="Times New Roman"/>
          <w:color w:val="171717"/>
          <w:lang w:eastAsia="en-GB"/>
        </w:rPr>
        <w:t>To make matters worse, British billionaires saw their wealth soar by £25 billion during the first COVID-19 lockdown imposed in April 2020 (</w:t>
      </w:r>
      <w:r w:rsidR="5E8F3C48">
        <w:rPr>
          <w:rFonts w:ascii="Sylfaen" w:eastAsia="Times New Roman" w:hAnsi="Sylfaen" w:cs="Times New Roman"/>
          <w:color w:val="171717"/>
          <w:lang w:eastAsia="en-GB"/>
        </w:rPr>
        <w:t>Williams</w:t>
      </w:r>
      <w:r w:rsidR="30055AF0">
        <w:rPr>
          <w:rFonts w:ascii="Sylfaen" w:eastAsia="Times New Roman" w:hAnsi="Sylfaen" w:cs="Times New Roman"/>
          <w:color w:val="171717"/>
          <w:lang w:eastAsia="en-GB"/>
        </w:rPr>
        <w:t xml:space="preserve">, </w:t>
      </w:r>
      <w:r w:rsidR="6A16FE49" w:rsidRPr="00CE39FF">
        <w:rPr>
          <w:rFonts w:ascii="Sylfaen" w:eastAsia="Times New Roman" w:hAnsi="Sylfaen" w:cs="Times New Roman"/>
          <w:color w:val="171717"/>
          <w:lang w:eastAsia="en-GB"/>
        </w:rPr>
        <w:t>2020</w:t>
      </w:r>
      <w:r w:rsidRPr="00CE39FF">
        <w:rPr>
          <w:rFonts w:ascii="Sylfaen" w:eastAsia="Times New Roman" w:hAnsi="Sylfaen" w:cs="Times New Roman"/>
          <w:color w:val="171717"/>
          <w:lang w:eastAsia="en-GB"/>
        </w:rPr>
        <w:t xml:space="preserve">). </w:t>
      </w:r>
      <w:r w:rsidR="6978009E" w:rsidRPr="00CE39FF">
        <w:rPr>
          <w:rFonts w:ascii="Sylfaen" w:eastAsia="Times New Roman" w:hAnsi="Sylfaen" w:cs="Times New Roman"/>
          <w:color w:val="171717"/>
          <w:lang w:eastAsia="en-GB"/>
        </w:rPr>
        <w:t>In my interview with</w:t>
      </w:r>
      <w:r w:rsidR="7C2791A8" w:rsidRPr="00CE39FF">
        <w:rPr>
          <w:rFonts w:ascii="Sylfaen" w:eastAsia="Times New Roman" w:hAnsi="Sylfaen" w:cs="Times New Roman"/>
          <w:color w:val="171717"/>
          <w:lang w:eastAsia="en-GB"/>
        </w:rPr>
        <w:t xml:space="preserve"> </w:t>
      </w:r>
      <w:r w:rsidR="6978009E" w:rsidRPr="57596C9E">
        <w:rPr>
          <w:rFonts w:ascii="Sylfaen" w:eastAsia="Times New Roman" w:hAnsi="Sylfaen" w:cs="Times New Roman"/>
          <w:color w:val="171717"/>
          <w:lang w:eastAsia="en-GB"/>
        </w:rPr>
        <w:t>Dr David Axelsen, a senior lecturer at the University of Essex;</w:t>
      </w:r>
      <w:r w:rsidR="6978009E" w:rsidRPr="00CE39FF">
        <w:rPr>
          <w:rFonts w:ascii="Sylfaen" w:eastAsia="Times New Roman" w:hAnsi="Sylfaen" w:cs="Times New Roman"/>
          <w:color w:val="171717"/>
          <w:lang w:eastAsia="en-GB"/>
        </w:rPr>
        <w:t xml:space="preserve"> i</w:t>
      </w:r>
      <w:r w:rsidRPr="00CE39FF">
        <w:rPr>
          <w:rFonts w:ascii="Sylfaen" w:eastAsia="Times New Roman" w:hAnsi="Sylfaen" w:cs="Times New Roman"/>
          <w:color w:val="171717"/>
          <w:lang w:eastAsia="en-GB"/>
        </w:rPr>
        <w:t>ndividuals who accumulate such vast wealth tend to wield significant political influence, using it to further their own interests</w:t>
      </w:r>
      <w:r w:rsidR="166E88AC" w:rsidRPr="00CE39FF">
        <w:rPr>
          <w:rFonts w:ascii="Sylfaen" w:eastAsia="Times New Roman" w:hAnsi="Sylfaen" w:cs="Times New Roman"/>
          <w:color w:val="171717"/>
          <w:lang w:eastAsia="en-GB"/>
        </w:rPr>
        <w:t xml:space="preserve"> </w:t>
      </w:r>
      <w:r w:rsidRPr="00CE39FF">
        <w:rPr>
          <w:rFonts w:ascii="Sylfaen" w:eastAsia="Times New Roman" w:hAnsi="Sylfaen" w:cs="Times New Roman"/>
          <w:color w:val="171717"/>
          <w:lang w:eastAsia="en-GB"/>
        </w:rPr>
        <w:t>even if it means harming the environment</w:t>
      </w:r>
      <w:r w:rsidR="7EF163C3" w:rsidRPr="00CE39FF">
        <w:rPr>
          <w:rFonts w:ascii="Sylfaen" w:eastAsia="Times New Roman" w:hAnsi="Sylfaen" w:cs="Times New Roman"/>
          <w:color w:val="171717"/>
          <w:lang w:eastAsia="en-GB"/>
        </w:rPr>
        <w:t xml:space="preserve"> or win</w:t>
      </w:r>
      <w:r w:rsidR="6474375C">
        <w:rPr>
          <w:rFonts w:ascii="Sylfaen" w:eastAsia="Times New Roman" w:hAnsi="Sylfaen" w:cs="Times New Roman"/>
          <w:color w:val="171717"/>
          <w:lang w:eastAsia="en-GB"/>
        </w:rPr>
        <w:t>ning</w:t>
      </w:r>
      <w:r w:rsidR="7EF163C3" w:rsidRPr="00CE39FF">
        <w:rPr>
          <w:rFonts w:ascii="Sylfaen" w:eastAsia="Times New Roman" w:hAnsi="Sylfaen" w:cs="Times New Roman"/>
          <w:color w:val="171717"/>
          <w:lang w:eastAsia="en-GB"/>
        </w:rPr>
        <w:t xml:space="preserve"> medical contracts</w:t>
      </w:r>
      <w:r w:rsidR="2AD31B6D" w:rsidRPr="00CE39FF">
        <w:rPr>
          <w:rFonts w:ascii="Sylfaen" w:eastAsia="Times New Roman" w:hAnsi="Sylfaen" w:cs="Times New Roman"/>
          <w:color w:val="171717"/>
          <w:lang w:eastAsia="en-GB"/>
        </w:rPr>
        <w:t xml:space="preserve"> </w:t>
      </w:r>
      <w:r w:rsidR="67E27A82" w:rsidRPr="00CE39FF">
        <w:rPr>
          <w:rFonts w:ascii="Sylfaen" w:eastAsia="Times New Roman" w:hAnsi="Sylfaen" w:cs="Times New Roman"/>
          <w:color w:val="171717"/>
          <w:lang w:eastAsia="en-GB"/>
        </w:rPr>
        <w:t xml:space="preserve">which </w:t>
      </w:r>
      <w:r w:rsidR="2AD31B6D" w:rsidRPr="57596C9E">
        <w:rPr>
          <w:rFonts w:ascii="Sylfaen" w:eastAsia="Times New Roman" w:hAnsi="Sylfaen" w:cs="Times New Roman"/>
          <w:color w:val="171717"/>
          <w:lang w:eastAsia="en-GB"/>
        </w:rPr>
        <w:t>present issues of morality and social justice</w:t>
      </w:r>
      <w:r w:rsidR="6873EF35" w:rsidRPr="57596C9E">
        <w:rPr>
          <w:rFonts w:ascii="Sylfaen" w:eastAsia="Times New Roman" w:hAnsi="Sylfaen" w:cs="Times New Roman"/>
          <w:color w:val="171717"/>
          <w:lang w:eastAsia="en-GB"/>
        </w:rPr>
        <w:t>.</w:t>
      </w:r>
      <w:r w:rsidR="00155258">
        <w:rPr>
          <w:rFonts w:ascii="Sylfaen" w:eastAsia="Times New Roman" w:hAnsi="Sylfaen" w:cs="Times New Roman"/>
          <w:color w:val="171717"/>
          <w:lang w:eastAsia="en-GB"/>
        </w:rPr>
        <w:t xml:space="preserve"> If all this wasn’t enough, </w:t>
      </w:r>
      <w:r w:rsidR="7EF163C3" w:rsidRPr="00155258">
        <w:rPr>
          <w:rFonts w:ascii="Sylfaen" w:eastAsia="Times New Roman" w:hAnsi="Sylfaen" w:cs="Times New Roman"/>
          <w:color w:val="171717"/>
          <w:lang w:eastAsia="en-GB"/>
        </w:rPr>
        <w:t>the unequal</w:t>
      </w:r>
      <w:r w:rsidR="7EF163C3" w:rsidRPr="00CE39FF">
        <w:rPr>
          <w:rFonts w:ascii="Sylfaen" w:eastAsia="Times New Roman" w:hAnsi="Sylfaen" w:cs="Times New Roman"/>
          <w:color w:val="171717"/>
          <w:lang w:eastAsia="en-GB"/>
        </w:rPr>
        <w:t xml:space="preserve"> access to healthcare facilities ended up being too much for those who are disadvantaged during covid as those who were from </w:t>
      </w:r>
      <w:r w:rsidR="7EF163C3" w:rsidRPr="00CE39FF">
        <w:rPr>
          <w:rFonts w:ascii="Sylfaen" w:hAnsi="Sylfaen" w:cs="Arial"/>
          <w:color w:val="040C28"/>
        </w:rPr>
        <w:t>the poorest 10% of areas in England were almost four times more likely to die from COVID-19 than those in the richest (Finch</w:t>
      </w:r>
      <w:r w:rsidR="2AB22311">
        <w:rPr>
          <w:rFonts w:ascii="Sylfaen" w:hAnsi="Sylfaen" w:cs="Arial"/>
          <w:color w:val="040C28"/>
        </w:rPr>
        <w:t xml:space="preserve"> &amp; </w:t>
      </w:r>
      <w:proofErr w:type="spellStart"/>
      <w:r w:rsidR="2AB22311">
        <w:rPr>
          <w:rFonts w:ascii="Sylfaen" w:hAnsi="Sylfaen" w:cs="Arial"/>
          <w:color w:val="040C28"/>
        </w:rPr>
        <w:t>Tinson</w:t>
      </w:r>
      <w:proofErr w:type="spellEnd"/>
      <w:r w:rsidR="1CE3DC9C" w:rsidRPr="00CE39FF">
        <w:rPr>
          <w:rFonts w:ascii="Sylfaen" w:hAnsi="Sylfaen" w:cs="Arial"/>
          <w:color w:val="040C28"/>
        </w:rPr>
        <w:t xml:space="preserve">, </w:t>
      </w:r>
      <w:r w:rsidR="7EF163C3" w:rsidRPr="00CE39FF">
        <w:rPr>
          <w:rFonts w:ascii="Sylfaen" w:hAnsi="Sylfaen" w:cs="Arial"/>
          <w:color w:val="040C28"/>
        </w:rPr>
        <w:t>2022)</w:t>
      </w:r>
      <w:r w:rsidR="7EF163C3" w:rsidRPr="00CE39FF">
        <w:rPr>
          <w:rFonts w:ascii="Sylfaen" w:hAnsi="Sylfaen" w:cs="Arial"/>
          <w:color w:val="202124"/>
          <w:shd w:val="clear" w:color="auto" w:fill="FFFFFF"/>
        </w:rPr>
        <w:t>.</w:t>
      </w:r>
    </w:p>
    <w:p w14:paraId="1CD204B6" w14:textId="77777777" w:rsidR="00C1305E" w:rsidRPr="00CE39FF" w:rsidRDefault="00C1305E" w:rsidP="00DD4F25">
      <w:pPr>
        <w:pStyle w:val="ESJHeading1"/>
        <w:rPr>
          <w:lang w:eastAsia="en-GB"/>
        </w:rPr>
      </w:pPr>
      <w:r w:rsidRPr="00CE39FF">
        <w:rPr>
          <w:shd w:val="clear" w:color="auto" w:fill="FFFFFF"/>
          <w:lang w:eastAsia="en-GB"/>
        </w:rPr>
        <w:lastRenderedPageBreak/>
        <w:t>How to Best Tackle Economic Inequality</w:t>
      </w:r>
    </w:p>
    <w:p w14:paraId="1116764A" w14:textId="1B0D779D" w:rsidR="00C1305E" w:rsidRPr="00CE39FF" w:rsidRDefault="04AC4445" w:rsidP="00D93CD8">
      <w:pPr>
        <w:spacing w:line="360" w:lineRule="auto"/>
        <w:rPr>
          <w:rFonts w:ascii="Sylfaen" w:eastAsia="Times New Roman" w:hAnsi="Sylfaen" w:cs="Times New Roman"/>
          <w:sz w:val="24"/>
          <w:szCs w:val="24"/>
          <w:lang w:eastAsia="en-GB"/>
        </w:rPr>
      </w:pPr>
      <w:r w:rsidRPr="00CE39FF">
        <w:rPr>
          <w:rFonts w:ascii="Sylfaen" w:eastAsia="Times New Roman" w:hAnsi="Sylfaen" w:cs="Times New Roman"/>
          <w:color w:val="171717"/>
          <w:shd w:val="clear" w:color="auto" w:fill="FFFFFF"/>
          <w:lang w:eastAsia="en-GB"/>
        </w:rPr>
        <w:t>This isn’t to say that the top 1% shouldn’t be able to expand their wealth. But many would see that post-Covid, a nurse must work full-time for 20,000 years to match the wealth of the UK’s current Prime Minister Rishi Sunak</w:t>
      </w:r>
      <w:r w:rsidR="6D84EEDE" w:rsidRPr="00CE39FF">
        <w:rPr>
          <w:rFonts w:ascii="Sylfaen" w:eastAsia="Times New Roman" w:hAnsi="Sylfaen" w:cs="Times New Roman"/>
          <w:color w:val="171717"/>
          <w:shd w:val="clear" w:color="auto" w:fill="FFFFFF"/>
          <w:lang w:eastAsia="en-GB"/>
        </w:rPr>
        <w:t xml:space="preserve"> </w:t>
      </w:r>
      <w:r w:rsidRPr="00CE39FF">
        <w:rPr>
          <w:rFonts w:ascii="Sylfaen" w:eastAsia="Times New Roman" w:hAnsi="Sylfaen" w:cs="Times New Roman"/>
          <w:color w:val="171717"/>
          <w:shd w:val="clear" w:color="auto" w:fill="FFFFFF"/>
          <w:lang w:eastAsia="en-GB"/>
        </w:rPr>
        <w:t>as a social injustice</w:t>
      </w:r>
      <w:r w:rsidR="6D84EEDE" w:rsidRPr="00CE39FF">
        <w:rPr>
          <w:rFonts w:ascii="Sylfaen" w:eastAsia="Times New Roman" w:hAnsi="Sylfaen" w:cs="Times New Roman"/>
          <w:color w:val="171717"/>
          <w:shd w:val="clear" w:color="auto" w:fill="FFFFFF"/>
          <w:lang w:eastAsia="en-GB"/>
        </w:rPr>
        <w:t xml:space="preserve"> (Richard </w:t>
      </w:r>
      <w:proofErr w:type="spellStart"/>
      <w:r w:rsidR="6D84EEDE" w:rsidRPr="00CE39FF">
        <w:rPr>
          <w:rFonts w:ascii="Sylfaen" w:eastAsia="Times New Roman" w:hAnsi="Sylfaen" w:cs="Times New Roman"/>
          <w:color w:val="171717"/>
          <w:shd w:val="clear" w:color="auto" w:fill="FFFFFF"/>
          <w:lang w:eastAsia="en-GB"/>
        </w:rPr>
        <w:t>Burgon</w:t>
      </w:r>
      <w:proofErr w:type="spellEnd"/>
      <w:r w:rsidR="30055AF0">
        <w:rPr>
          <w:rFonts w:ascii="Sylfaen" w:eastAsia="Times New Roman" w:hAnsi="Sylfaen" w:cs="Times New Roman"/>
          <w:color w:val="171717"/>
          <w:shd w:val="clear" w:color="auto" w:fill="FFFFFF"/>
          <w:lang w:eastAsia="en-GB"/>
        </w:rPr>
        <w:t xml:space="preserve">, </w:t>
      </w:r>
      <w:r w:rsidR="6D84EEDE" w:rsidRPr="00CE39FF">
        <w:rPr>
          <w:rFonts w:ascii="Sylfaen" w:eastAsia="Times New Roman" w:hAnsi="Sylfaen" w:cs="Times New Roman"/>
          <w:color w:val="171717"/>
          <w:shd w:val="clear" w:color="auto" w:fill="FFFFFF"/>
          <w:lang w:eastAsia="en-GB"/>
        </w:rPr>
        <w:t>2023)</w:t>
      </w:r>
      <w:r w:rsidRPr="00CE39FF">
        <w:rPr>
          <w:rFonts w:ascii="Sylfaen" w:eastAsia="Times New Roman" w:hAnsi="Sylfaen" w:cs="Times New Roman"/>
          <w:color w:val="171717"/>
          <w:shd w:val="clear" w:color="auto" w:fill="FFFFFF"/>
          <w:lang w:eastAsia="en-GB"/>
        </w:rPr>
        <w:t>. So how can economic inequality be addressed?</w:t>
      </w:r>
    </w:p>
    <w:p w14:paraId="784B04B0" w14:textId="61BF8B1A" w:rsidR="002B320D" w:rsidRPr="007002E8" w:rsidRDefault="04AC4445" w:rsidP="00D93CD8">
      <w:pPr>
        <w:spacing w:line="360" w:lineRule="auto"/>
        <w:rPr>
          <w:rFonts w:ascii="Sylfaen" w:eastAsia="Times New Roman" w:hAnsi="Sylfaen" w:cs="Times New Roman"/>
          <w:color w:val="171717"/>
          <w:lang w:eastAsia="en-GB"/>
        </w:rPr>
      </w:pPr>
      <w:r w:rsidRPr="00CE39FF">
        <w:rPr>
          <w:rFonts w:ascii="Sylfaen" w:eastAsia="Times New Roman" w:hAnsi="Sylfaen" w:cs="Times New Roman"/>
          <w:color w:val="171717"/>
          <w:lang w:eastAsia="en-GB"/>
        </w:rPr>
        <w:t>Tackling inequality requires a</w:t>
      </w:r>
      <w:r w:rsidR="6474375C">
        <w:rPr>
          <w:rFonts w:ascii="Sylfaen" w:eastAsia="Times New Roman" w:hAnsi="Sylfaen" w:cs="Times New Roman"/>
          <w:color w:val="171717"/>
          <w:lang w:eastAsia="en-GB"/>
        </w:rPr>
        <w:t xml:space="preserve"> rethink, starting</w:t>
      </w:r>
      <w:r w:rsidR="00023F5F">
        <w:rPr>
          <w:rFonts w:ascii="Sylfaen" w:eastAsia="Times New Roman" w:hAnsi="Sylfaen" w:cs="Times New Roman"/>
          <w:color w:val="171717"/>
          <w:lang w:eastAsia="en-GB"/>
        </w:rPr>
        <w:t xml:space="preserve"> with fiscal policies and progressive taxation</w:t>
      </w:r>
      <w:r w:rsidR="73EB8542">
        <w:rPr>
          <w:rFonts w:ascii="Sylfaen" w:eastAsia="Times New Roman" w:hAnsi="Sylfaen" w:cs="Times New Roman"/>
          <w:color w:val="171717"/>
          <w:lang w:eastAsia="en-GB"/>
        </w:rPr>
        <w:t xml:space="preserve"> </w:t>
      </w:r>
      <w:r w:rsidR="00023F5F">
        <w:rPr>
          <w:rFonts w:ascii="Sylfaen" w:eastAsia="Times New Roman" w:hAnsi="Sylfaen" w:cs="Times New Roman"/>
          <w:color w:val="171717"/>
          <w:lang w:eastAsia="en-GB"/>
        </w:rPr>
        <w:t>(</w:t>
      </w:r>
      <w:r w:rsidR="2B8E7762">
        <w:rPr>
          <w:rFonts w:ascii="Sylfaen" w:eastAsia="Times New Roman" w:hAnsi="Sylfaen" w:cs="Times New Roman"/>
          <w:color w:val="171717"/>
          <w:lang w:eastAsia="en-GB"/>
        </w:rPr>
        <w:t>Georgieva</w:t>
      </w:r>
      <w:r w:rsidR="30055AF0">
        <w:rPr>
          <w:rFonts w:ascii="Sylfaen" w:eastAsia="Times New Roman" w:hAnsi="Sylfaen" w:cs="Times New Roman"/>
          <w:color w:val="171717"/>
          <w:lang w:eastAsia="en-GB"/>
        </w:rPr>
        <w:t xml:space="preserve">, </w:t>
      </w:r>
      <w:r w:rsidR="6A16FE49" w:rsidRPr="00CE39FF">
        <w:rPr>
          <w:rFonts w:ascii="Sylfaen" w:eastAsia="Times New Roman" w:hAnsi="Sylfaen" w:cs="Times New Roman"/>
          <w:color w:val="171717"/>
          <w:lang w:eastAsia="en-GB"/>
        </w:rPr>
        <w:t>2020</w:t>
      </w:r>
      <w:r w:rsidRPr="00CE39FF">
        <w:rPr>
          <w:rFonts w:ascii="Sylfaen" w:eastAsia="Times New Roman" w:hAnsi="Sylfaen" w:cs="Times New Roman"/>
          <w:color w:val="171717"/>
          <w:lang w:eastAsia="en-GB"/>
        </w:rPr>
        <w:t xml:space="preserve">). Emmanuel </w:t>
      </w:r>
      <w:proofErr w:type="spellStart"/>
      <w:r w:rsidRPr="00CE39FF">
        <w:rPr>
          <w:rFonts w:ascii="Sylfaen" w:eastAsia="Times New Roman" w:hAnsi="Sylfaen" w:cs="Times New Roman"/>
          <w:color w:val="171717"/>
          <w:lang w:eastAsia="en-GB"/>
        </w:rPr>
        <w:t>Saez</w:t>
      </w:r>
      <w:proofErr w:type="spellEnd"/>
      <w:r w:rsidRPr="00CE39FF">
        <w:rPr>
          <w:rFonts w:ascii="Sylfaen" w:eastAsia="Times New Roman" w:hAnsi="Sylfaen" w:cs="Times New Roman"/>
          <w:color w:val="171717"/>
          <w:lang w:eastAsia="en-GB"/>
        </w:rPr>
        <w:t xml:space="preserve"> argues that the US and UK are taxing below their optimal point on the Laffer curve (</w:t>
      </w:r>
      <w:proofErr w:type="spellStart"/>
      <w:r w:rsidRPr="00CE39FF">
        <w:rPr>
          <w:rFonts w:ascii="Sylfaen" w:eastAsia="Times New Roman" w:hAnsi="Sylfaen" w:cs="Times New Roman"/>
          <w:color w:val="171717"/>
          <w:lang w:eastAsia="en-GB"/>
        </w:rPr>
        <w:t>Saez</w:t>
      </w:r>
      <w:proofErr w:type="spellEnd"/>
      <w:r w:rsidR="69E29630">
        <w:rPr>
          <w:rFonts w:ascii="Sylfaen" w:eastAsia="Times New Roman" w:hAnsi="Sylfaen" w:cs="Times New Roman"/>
          <w:color w:val="171717"/>
          <w:lang w:eastAsia="en-GB"/>
        </w:rPr>
        <w:t xml:space="preserve"> </w:t>
      </w:r>
      <w:r w:rsidR="007002E8" w:rsidRPr="007002E8">
        <w:rPr>
          <w:rFonts w:ascii="Sylfaen" w:eastAsia="Times New Roman" w:hAnsi="Sylfaen" w:cs="Times New Roman"/>
          <w:i/>
          <w:iCs/>
          <w:color w:val="171717"/>
          <w:lang w:eastAsia="en-GB"/>
        </w:rPr>
        <w:t>et al.</w:t>
      </w:r>
      <w:r w:rsidR="30055AF0">
        <w:rPr>
          <w:rFonts w:ascii="Sylfaen" w:eastAsia="Times New Roman" w:hAnsi="Sylfaen" w:cs="Times New Roman"/>
          <w:color w:val="171717"/>
          <w:lang w:eastAsia="en-GB"/>
        </w:rPr>
        <w:t xml:space="preserve">, </w:t>
      </w:r>
      <w:r w:rsidRPr="00CE39FF">
        <w:rPr>
          <w:rFonts w:ascii="Sylfaen" w:eastAsia="Times New Roman" w:hAnsi="Sylfaen" w:cs="Times New Roman"/>
          <w:color w:val="171717"/>
          <w:lang w:eastAsia="en-GB"/>
        </w:rPr>
        <w:t>2012), contending that the optimal tax rate for top earners is</w:t>
      </w:r>
      <w:r w:rsidR="6474375C">
        <w:rPr>
          <w:rFonts w:ascii="Sylfaen" w:eastAsia="Times New Roman" w:hAnsi="Sylfaen" w:cs="Times New Roman"/>
          <w:color w:val="171717"/>
          <w:lang w:eastAsia="en-GB"/>
        </w:rPr>
        <w:t xml:space="preserve"> 50% and above.</w:t>
      </w:r>
      <w:r w:rsidRPr="00CE39FF">
        <w:rPr>
          <w:rFonts w:ascii="Sylfaen" w:eastAsia="Times New Roman" w:hAnsi="Sylfaen" w:cs="Times New Roman"/>
          <w:color w:val="171717"/>
          <w:lang w:eastAsia="en-GB"/>
        </w:rPr>
        <w:t xml:space="preserve"> Taking up this notion, increasing top marginal income tax rates would have a positive impact on the UK’s long-term economic growth (</w:t>
      </w:r>
      <w:proofErr w:type="spellStart"/>
      <w:r w:rsidRPr="00CE39FF">
        <w:rPr>
          <w:rFonts w:ascii="Sylfaen" w:eastAsia="Times New Roman" w:hAnsi="Sylfaen" w:cs="Times New Roman"/>
          <w:color w:val="171717"/>
          <w:lang w:eastAsia="en-GB"/>
        </w:rPr>
        <w:t>Saez</w:t>
      </w:r>
      <w:proofErr w:type="spellEnd"/>
      <w:r w:rsidR="69E29630">
        <w:rPr>
          <w:rFonts w:ascii="Sylfaen" w:eastAsia="Times New Roman" w:hAnsi="Sylfaen" w:cs="Times New Roman"/>
          <w:color w:val="171717"/>
          <w:lang w:eastAsia="en-GB"/>
        </w:rPr>
        <w:t xml:space="preserve"> </w:t>
      </w:r>
      <w:r w:rsidR="007002E8" w:rsidRPr="007002E8">
        <w:rPr>
          <w:rFonts w:ascii="Sylfaen" w:eastAsia="Times New Roman" w:hAnsi="Sylfaen" w:cs="Times New Roman"/>
          <w:i/>
          <w:iCs/>
          <w:color w:val="171717"/>
          <w:lang w:eastAsia="en-GB"/>
        </w:rPr>
        <w:t>et al.</w:t>
      </w:r>
      <w:r w:rsidR="30055AF0">
        <w:rPr>
          <w:rFonts w:ascii="Sylfaen" w:eastAsia="Times New Roman" w:hAnsi="Sylfaen" w:cs="Times New Roman"/>
          <w:color w:val="171717"/>
          <w:lang w:eastAsia="en-GB"/>
        </w:rPr>
        <w:t xml:space="preserve">, </w:t>
      </w:r>
      <w:r w:rsidRPr="00CE39FF">
        <w:rPr>
          <w:rFonts w:ascii="Sylfaen" w:eastAsia="Times New Roman" w:hAnsi="Sylfaen" w:cs="Times New Roman"/>
          <w:color w:val="171717"/>
          <w:lang w:eastAsia="en-GB"/>
        </w:rPr>
        <w:t xml:space="preserve">2014) because tax revenues could be used to fund public investment, redistribution could increase economic growth through increased demand, and higher tax rates could reduce rent-seeking behaviour. </w:t>
      </w:r>
      <w:r w:rsidRPr="00CE39FF">
        <w:rPr>
          <w:rFonts w:ascii="Sylfaen" w:eastAsia="Times New Roman" w:hAnsi="Sylfaen" w:cs="Times New Roman"/>
          <w:color w:val="171717"/>
          <w:shd w:val="clear" w:color="auto" w:fill="FFFFFF"/>
          <w:lang w:eastAsia="en-GB"/>
        </w:rPr>
        <w:t xml:space="preserve">Others following a </w:t>
      </w:r>
      <w:proofErr w:type="spellStart"/>
      <w:r w:rsidRPr="00CE39FF">
        <w:rPr>
          <w:rFonts w:ascii="Sylfaen" w:eastAsia="Times New Roman" w:hAnsi="Sylfaen" w:cs="Times New Roman"/>
          <w:color w:val="171717"/>
          <w:shd w:val="clear" w:color="auto" w:fill="FFFFFF"/>
          <w:lang w:eastAsia="en-GB"/>
        </w:rPr>
        <w:t>limitarianism</w:t>
      </w:r>
      <w:proofErr w:type="spellEnd"/>
      <w:r w:rsidRPr="00CE39FF">
        <w:rPr>
          <w:rFonts w:ascii="Sylfaen" w:eastAsia="Times New Roman" w:hAnsi="Sylfaen" w:cs="Times New Roman"/>
          <w:color w:val="171717"/>
          <w:shd w:val="clear" w:color="auto" w:fill="FFFFFF"/>
          <w:lang w:eastAsia="en-GB"/>
        </w:rPr>
        <w:t xml:space="preserve"> path would advocate for a cap on individual wealth to fix economic inequality and its accompanying social woes (</w:t>
      </w:r>
      <w:r w:rsidR="6D2BA9B3" w:rsidRPr="00CE39FF">
        <w:rPr>
          <w:rFonts w:ascii="Sylfaen" w:eastAsia="Times New Roman" w:hAnsi="Sylfaen" w:cs="Times New Roman"/>
          <w:color w:val="171717"/>
          <w:shd w:val="clear" w:color="auto" w:fill="FFFFFF"/>
          <w:lang w:eastAsia="en-GB"/>
        </w:rPr>
        <w:t>Axelsen</w:t>
      </w:r>
      <w:r w:rsidR="739B6B9A">
        <w:rPr>
          <w:rFonts w:ascii="Sylfaen" w:eastAsia="Times New Roman" w:hAnsi="Sylfaen" w:cs="Times New Roman"/>
          <w:color w:val="171717"/>
          <w:shd w:val="clear" w:color="auto" w:fill="FFFFFF"/>
          <w:lang w:eastAsia="en-GB"/>
        </w:rPr>
        <w:t xml:space="preserve">, </w:t>
      </w:r>
      <w:r w:rsidRPr="00CE39FF">
        <w:rPr>
          <w:rFonts w:ascii="Sylfaen" w:eastAsia="Times New Roman" w:hAnsi="Sylfaen" w:cs="Times New Roman"/>
          <w:color w:val="171717"/>
          <w:shd w:val="clear" w:color="auto" w:fill="FFFFFF"/>
          <w:lang w:eastAsia="en-GB"/>
        </w:rPr>
        <w:t xml:space="preserve">2023). Axelsen is convinced that, eventually, money just becomes a tool to enhance social status, and as such, should not be allowed to accumulate past such a point, as the added welfare bonus of reallocating such funds would be a far better redress for economic injustice. Member of Parliament Richard </w:t>
      </w:r>
      <w:proofErr w:type="spellStart"/>
      <w:r w:rsidRPr="00CE39FF">
        <w:rPr>
          <w:rFonts w:ascii="Sylfaen" w:eastAsia="Times New Roman" w:hAnsi="Sylfaen" w:cs="Times New Roman"/>
          <w:color w:val="171717"/>
          <w:shd w:val="clear" w:color="auto" w:fill="FFFFFF"/>
          <w:lang w:eastAsia="en-GB"/>
        </w:rPr>
        <w:t>Burgon</w:t>
      </w:r>
      <w:proofErr w:type="spellEnd"/>
      <w:r w:rsidR="391F7951" w:rsidRPr="00CE39FF">
        <w:rPr>
          <w:rFonts w:ascii="Sylfaen" w:eastAsia="Times New Roman" w:hAnsi="Sylfaen" w:cs="Times New Roman"/>
          <w:color w:val="171717"/>
          <w:shd w:val="clear" w:color="auto" w:fill="FFFFFF"/>
          <w:lang w:eastAsia="en-GB"/>
        </w:rPr>
        <w:t xml:space="preserve"> (who I contacted on 1</w:t>
      </w:r>
      <w:r w:rsidR="391F7951" w:rsidRPr="57596C9E">
        <w:rPr>
          <w:rFonts w:ascii="Sylfaen" w:eastAsia="Times New Roman" w:hAnsi="Sylfaen" w:cs="Times New Roman"/>
          <w:color w:val="171717"/>
          <w:shd w:val="clear" w:color="auto" w:fill="FFFFFF"/>
          <w:vertAlign w:val="superscript"/>
          <w:lang w:eastAsia="en-GB"/>
        </w:rPr>
        <w:t>st</w:t>
      </w:r>
      <w:r w:rsidR="391F7951" w:rsidRPr="00CE39FF">
        <w:rPr>
          <w:rFonts w:ascii="Sylfaen" w:eastAsia="Times New Roman" w:hAnsi="Sylfaen" w:cs="Times New Roman"/>
          <w:color w:val="171717"/>
          <w:shd w:val="clear" w:color="auto" w:fill="FFFFFF"/>
          <w:lang w:eastAsia="en-GB"/>
        </w:rPr>
        <w:t xml:space="preserve"> </w:t>
      </w:r>
      <w:r w:rsidR="2F646371" w:rsidRPr="00CE39FF">
        <w:rPr>
          <w:rFonts w:ascii="Sylfaen" w:eastAsia="Times New Roman" w:hAnsi="Sylfaen" w:cs="Times New Roman"/>
          <w:color w:val="171717"/>
          <w:shd w:val="clear" w:color="auto" w:fill="FFFFFF"/>
          <w:lang w:eastAsia="en-GB"/>
        </w:rPr>
        <w:t>March</w:t>
      </w:r>
      <w:r w:rsidR="391F7951" w:rsidRPr="00CE39FF">
        <w:rPr>
          <w:rFonts w:ascii="Sylfaen" w:eastAsia="Times New Roman" w:hAnsi="Sylfaen" w:cs="Times New Roman"/>
          <w:color w:val="171717"/>
          <w:shd w:val="clear" w:color="auto" w:fill="FFFFFF"/>
          <w:lang w:eastAsia="en-GB"/>
        </w:rPr>
        <w:t xml:space="preserve"> 2023)</w:t>
      </w:r>
      <w:r w:rsidRPr="00CE39FF">
        <w:rPr>
          <w:rFonts w:ascii="Sylfaen" w:eastAsia="Times New Roman" w:hAnsi="Sylfaen" w:cs="Times New Roman"/>
          <w:color w:val="171717"/>
          <w:shd w:val="clear" w:color="auto" w:fill="FFFFFF"/>
          <w:lang w:eastAsia="en-GB"/>
        </w:rPr>
        <w:t xml:space="preserve"> more modestly suggested that</w:t>
      </w:r>
      <w:r w:rsidR="6474375C">
        <w:rPr>
          <w:rFonts w:ascii="Sylfaen" w:eastAsia="Times New Roman" w:hAnsi="Sylfaen" w:cs="Times New Roman"/>
          <w:color w:val="171717"/>
          <w:shd w:val="clear" w:color="auto" w:fill="FFFFFF"/>
          <w:lang w:eastAsia="en-GB"/>
        </w:rPr>
        <w:t>:</w:t>
      </w:r>
    </w:p>
    <w:p w14:paraId="6B387220" w14:textId="5D598AEF" w:rsidR="002B320D" w:rsidRDefault="04AC4445" w:rsidP="002B320D">
      <w:pPr>
        <w:spacing w:line="360" w:lineRule="auto"/>
        <w:ind w:left="720"/>
        <w:rPr>
          <w:rFonts w:ascii="Sylfaen" w:eastAsia="Times New Roman" w:hAnsi="Sylfaen" w:cs="Times New Roman"/>
          <w:color w:val="171717"/>
          <w:shd w:val="clear" w:color="auto" w:fill="FFFFFF"/>
          <w:lang w:eastAsia="en-GB"/>
        </w:rPr>
      </w:pPr>
      <w:r w:rsidRPr="00CE39FF">
        <w:rPr>
          <w:rFonts w:ascii="Sylfaen" w:eastAsia="Times New Roman" w:hAnsi="Sylfaen" w:cs="Times New Roman"/>
          <w:color w:val="000000"/>
          <w:lang w:eastAsia="en-GB"/>
        </w:rPr>
        <w:t>An annual tax of just 1% on all net wealth above £10m would raise nearly £10bn per year, according to the UK Wealth Tax Commission. It would affect just the wealthiest 0.04% of the population. £10bn per year is 10x the figure it would take to fund free school meals for every primary school-aged child in the country and would be a huge aid in the fight against child poverty.</w:t>
      </w:r>
    </w:p>
    <w:p w14:paraId="25C4C0F0" w14:textId="7CAFB534" w:rsidR="00C1305E" w:rsidRPr="002B320D" w:rsidRDefault="04AC4445" w:rsidP="002B320D">
      <w:pPr>
        <w:spacing w:line="360" w:lineRule="auto"/>
        <w:rPr>
          <w:rFonts w:ascii="Sylfaen" w:eastAsia="Times New Roman" w:hAnsi="Sylfaen" w:cs="Times New Roman"/>
          <w:color w:val="171717"/>
          <w:shd w:val="clear" w:color="auto" w:fill="FFFFFF"/>
          <w:lang w:eastAsia="en-GB"/>
        </w:rPr>
      </w:pPr>
      <w:r w:rsidRPr="00CE39FF">
        <w:rPr>
          <w:rFonts w:ascii="Sylfaen" w:eastAsia="Times New Roman" w:hAnsi="Sylfaen" w:cs="Times New Roman"/>
          <w:color w:val="171717"/>
          <w:shd w:val="clear" w:color="auto" w:fill="FFFFFF"/>
          <w:lang w:eastAsia="en-GB"/>
        </w:rPr>
        <w:t>This could replace “Britain’s most hated tax”, (</w:t>
      </w:r>
      <w:r w:rsidR="3ED5E0BC">
        <w:rPr>
          <w:rFonts w:ascii="Sylfaen" w:eastAsia="Times New Roman" w:hAnsi="Sylfaen" w:cs="Times New Roman"/>
          <w:color w:val="171717"/>
          <w:shd w:val="clear" w:color="auto" w:fill="FFFFFF"/>
          <w:lang w:eastAsia="en-GB"/>
        </w:rPr>
        <w:t>Magnus. E</w:t>
      </w:r>
      <w:r w:rsidR="30055AF0">
        <w:rPr>
          <w:rFonts w:ascii="Sylfaen" w:eastAsia="Times New Roman" w:hAnsi="Sylfaen" w:cs="Times New Roman"/>
          <w:color w:val="171717"/>
          <w:shd w:val="clear" w:color="auto" w:fill="FFFFFF"/>
          <w:lang w:eastAsia="en-GB"/>
        </w:rPr>
        <w:t xml:space="preserve">, </w:t>
      </w:r>
      <w:r w:rsidRPr="00CE39FF">
        <w:rPr>
          <w:rFonts w:ascii="Sylfaen" w:eastAsia="Times New Roman" w:hAnsi="Sylfaen" w:cs="Times New Roman"/>
          <w:color w:val="171717"/>
          <w:shd w:val="clear" w:color="auto" w:fill="FFFFFF"/>
          <w:lang w:eastAsia="en-GB"/>
        </w:rPr>
        <w:t>2021)</w:t>
      </w:r>
      <w:r w:rsidR="30055AF0">
        <w:rPr>
          <w:rFonts w:ascii="Sylfaen" w:eastAsia="Times New Roman" w:hAnsi="Sylfaen" w:cs="Times New Roman"/>
          <w:b/>
          <w:bCs/>
          <w:color w:val="171717"/>
          <w:shd w:val="clear" w:color="auto" w:fill="FFFFFF"/>
          <w:lang w:eastAsia="en-GB"/>
        </w:rPr>
        <w:t xml:space="preserve"> </w:t>
      </w:r>
      <w:r w:rsidR="009C3A23">
        <w:rPr>
          <w:rFonts w:ascii="Sylfaen" w:eastAsia="Times New Roman" w:hAnsi="Sylfaen" w:cs="Times New Roman"/>
          <w:color w:val="171717"/>
          <w:shd w:val="clear" w:color="auto" w:fill="FFFFFF"/>
          <w:lang w:eastAsia="en-GB"/>
        </w:rPr>
        <w:t>which</w:t>
      </w:r>
      <w:r w:rsidR="00023F5F">
        <w:rPr>
          <w:rFonts w:ascii="Sylfaen" w:eastAsia="Times New Roman" w:hAnsi="Sylfaen" w:cs="Times New Roman"/>
          <w:color w:val="171717"/>
          <w:shd w:val="clear" w:color="auto" w:fill="FFFFFF"/>
          <w:lang w:eastAsia="en-GB"/>
        </w:rPr>
        <w:t xml:space="preserve"> is t</w:t>
      </w:r>
      <w:r w:rsidRPr="00CE39FF">
        <w:rPr>
          <w:rFonts w:ascii="Sylfaen" w:eastAsia="Times New Roman" w:hAnsi="Sylfaen" w:cs="Times New Roman"/>
          <w:color w:val="171717"/>
          <w:shd w:val="clear" w:color="auto" w:fill="FFFFFF"/>
          <w:lang w:eastAsia="en-GB"/>
        </w:rPr>
        <w:t>he inheritance tax (</w:t>
      </w:r>
      <w:r w:rsidR="0117D2D8">
        <w:rPr>
          <w:rFonts w:ascii="Sylfaen" w:eastAsia="Times New Roman" w:hAnsi="Sylfaen" w:cs="Times New Roman"/>
          <w:color w:val="171717"/>
          <w:shd w:val="clear" w:color="auto" w:fill="FFFFFF"/>
          <w:lang w:eastAsia="en-GB"/>
        </w:rPr>
        <w:t xml:space="preserve">around </w:t>
      </w:r>
      <w:r w:rsidR="095FEB9F">
        <w:rPr>
          <w:rFonts w:ascii="Sylfaen" w:eastAsia="Times New Roman" w:hAnsi="Sylfaen" w:cs="Times New Roman"/>
          <w:color w:val="171717"/>
          <w:shd w:val="clear" w:color="auto" w:fill="FFFFFF"/>
          <w:lang w:eastAsia="en-GB"/>
        </w:rPr>
        <w:t>50%</w:t>
      </w:r>
      <w:r w:rsidR="00023F5F">
        <w:rPr>
          <w:rFonts w:ascii="Sylfaen" w:eastAsia="Times New Roman" w:hAnsi="Sylfaen" w:cs="Times New Roman"/>
          <w:color w:val="171717"/>
          <w:shd w:val="clear" w:color="auto" w:fill="FFFFFF"/>
          <w:lang w:eastAsia="en-GB"/>
        </w:rPr>
        <w:t xml:space="preserve"> British rated as either Unfair or Very Unfair</w:t>
      </w:r>
      <w:r w:rsidRPr="00CE39FF">
        <w:rPr>
          <w:rFonts w:ascii="Sylfaen" w:eastAsia="Times New Roman" w:hAnsi="Sylfaen" w:cs="Times New Roman"/>
          <w:color w:val="171717"/>
          <w:shd w:val="clear" w:color="auto" w:fill="FFFFFF"/>
          <w:lang w:eastAsia="en-GB"/>
        </w:rPr>
        <w:t>) (YouGov</w:t>
      </w:r>
      <w:r w:rsidR="30055AF0">
        <w:rPr>
          <w:rFonts w:ascii="Sylfaen" w:eastAsia="Times New Roman" w:hAnsi="Sylfaen" w:cs="Times New Roman"/>
          <w:color w:val="171717"/>
          <w:shd w:val="clear" w:color="auto" w:fill="FFFFFF"/>
          <w:lang w:eastAsia="en-GB"/>
        </w:rPr>
        <w:t xml:space="preserve">, </w:t>
      </w:r>
      <w:r w:rsidRPr="00CE39FF">
        <w:rPr>
          <w:rFonts w:ascii="Sylfaen" w:eastAsia="Times New Roman" w:hAnsi="Sylfaen" w:cs="Times New Roman"/>
          <w:color w:val="171717"/>
          <w:shd w:val="clear" w:color="auto" w:fill="FFFFFF"/>
          <w:lang w:eastAsia="en-GB"/>
        </w:rPr>
        <w:t>202</w:t>
      </w:r>
      <w:r w:rsidR="63EC1F7D">
        <w:rPr>
          <w:rFonts w:ascii="Sylfaen" w:eastAsia="Times New Roman" w:hAnsi="Sylfaen" w:cs="Times New Roman"/>
          <w:color w:val="171717"/>
          <w:shd w:val="clear" w:color="auto" w:fill="FFFFFF"/>
          <w:lang w:eastAsia="en-GB"/>
        </w:rPr>
        <w:t>3</w:t>
      </w:r>
      <w:r w:rsidRPr="00CE39FF">
        <w:rPr>
          <w:rFonts w:ascii="Sylfaen" w:eastAsia="Times New Roman" w:hAnsi="Sylfaen" w:cs="Times New Roman"/>
          <w:color w:val="171717"/>
          <w:shd w:val="clear" w:color="auto" w:fill="FFFFFF"/>
          <w:lang w:eastAsia="en-GB"/>
        </w:rPr>
        <w:t>).</w:t>
      </w:r>
    </w:p>
    <w:p w14:paraId="792A2BBF" w14:textId="7BC78918" w:rsidR="001B628D" w:rsidRPr="00CE39FF" w:rsidRDefault="04AC4445" w:rsidP="00D93CD8">
      <w:pPr>
        <w:spacing w:line="360" w:lineRule="auto"/>
        <w:rPr>
          <w:rFonts w:ascii="Sylfaen" w:eastAsia="Times New Roman" w:hAnsi="Sylfaen" w:cs="Times New Roman"/>
          <w:color w:val="171717"/>
          <w:shd w:val="clear" w:color="auto" w:fill="FFFFFF"/>
          <w:lang w:eastAsia="en-GB"/>
        </w:rPr>
      </w:pPr>
      <w:r w:rsidRPr="00CE39FF">
        <w:rPr>
          <w:rFonts w:ascii="Sylfaen" w:eastAsia="Times New Roman" w:hAnsi="Sylfaen" w:cs="Times New Roman"/>
          <w:color w:val="171717"/>
          <w:shd w:val="clear" w:color="auto" w:fill="FFFFFF"/>
          <w:lang w:eastAsia="en-GB"/>
        </w:rPr>
        <w:t xml:space="preserve">Another solution could be to improve education levels </w:t>
      </w:r>
      <w:r w:rsidR="6D84EEDE" w:rsidRPr="00CE39FF">
        <w:rPr>
          <w:rFonts w:ascii="Sylfaen" w:eastAsia="Times New Roman" w:hAnsi="Sylfaen" w:cs="Times New Roman"/>
          <w:color w:val="171717"/>
          <w:shd w:val="clear" w:color="auto" w:fill="FFFFFF"/>
          <w:lang w:eastAsia="en-GB"/>
        </w:rPr>
        <w:t xml:space="preserve">for those disadvantaged </w:t>
      </w:r>
      <w:r w:rsidRPr="00CE39FF">
        <w:rPr>
          <w:rFonts w:ascii="Sylfaen" w:eastAsia="Times New Roman" w:hAnsi="Sylfaen" w:cs="Times New Roman"/>
          <w:color w:val="171717"/>
          <w:shd w:val="clear" w:color="auto" w:fill="FFFFFF"/>
          <w:lang w:eastAsia="en-GB"/>
        </w:rPr>
        <w:t>and target labour market inefficiencies</w:t>
      </w:r>
      <w:r w:rsidRPr="00F563F5">
        <w:rPr>
          <w:rFonts w:ascii="Sylfaen" w:eastAsia="Times New Roman" w:hAnsi="Sylfaen" w:cs="Times New Roman"/>
          <w:color w:val="171717"/>
          <w:shd w:val="clear" w:color="auto" w:fill="FFFFFF"/>
          <w:lang w:eastAsia="en-GB"/>
        </w:rPr>
        <w:t xml:space="preserve">, given the clear link between grade attainment and social mobility. As this is influenced by family incomes, improving public schools could be a way forward. Ranked 25 of 41 in quality of education (OECD </w:t>
      </w:r>
      <w:r w:rsidRPr="00F563F5">
        <w:rPr>
          <w:rFonts w:ascii="Sylfaen" w:eastAsia="Times New Roman" w:hAnsi="Sylfaen" w:cs="Times New Roman"/>
          <w:color w:val="171717"/>
          <w:lang w:eastAsia="en-GB"/>
        </w:rPr>
        <w:t>Better Life Index</w:t>
      </w:r>
      <w:r w:rsidR="30055AF0" w:rsidRPr="00F563F5">
        <w:rPr>
          <w:rFonts w:ascii="Sylfaen" w:eastAsia="Times New Roman" w:hAnsi="Sylfaen" w:cs="Times New Roman"/>
          <w:color w:val="171717"/>
          <w:shd w:val="clear" w:color="auto" w:fill="FFFFFF"/>
          <w:lang w:eastAsia="en-GB"/>
        </w:rPr>
        <w:t xml:space="preserve">, </w:t>
      </w:r>
      <w:r w:rsidRPr="00F563F5">
        <w:rPr>
          <w:rFonts w:ascii="Sylfaen" w:eastAsia="Times New Roman" w:hAnsi="Sylfaen" w:cs="Times New Roman"/>
          <w:color w:val="171717"/>
          <w:shd w:val="clear" w:color="auto" w:fill="FFFFFF"/>
          <w:lang w:eastAsia="en-GB"/>
        </w:rPr>
        <w:t>202</w:t>
      </w:r>
      <w:r w:rsidR="0034A78B" w:rsidRPr="00F563F5">
        <w:rPr>
          <w:rFonts w:ascii="Sylfaen" w:eastAsia="Times New Roman" w:hAnsi="Sylfaen" w:cs="Times New Roman"/>
          <w:color w:val="171717"/>
          <w:shd w:val="clear" w:color="auto" w:fill="FFFFFF"/>
          <w:lang w:eastAsia="en-GB"/>
        </w:rPr>
        <w:t>0</w:t>
      </w:r>
      <w:r w:rsidRPr="00F563F5">
        <w:rPr>
          <w:rFonts w:ascii="Sylfaen" w:eastAsia="Times New Roman" w:hAnsi="Sylfaen" w:cs="Times New Roman"/>
          <w:color w:val="171717"/>
          <w:shd w:val="clear" w:color="auto" w:fill="FFFFFF"/>
          <w:lang w:eastAsia="en-GB"/>
        </w:rPr>
        <w:t>), the</w:t>
      </w:r>
      <w:r w:rsidRPr="00CE39FF">
        <w:rPr>
          <w:rFonts w:ascii="Sylfaen" w:eastAsia="Times New Roman" w:hAnsi="Sylfaen" w:cs="Times New Roman"/>
          <w:color w:val="171717"/>
          <w:shd w:val="clear" w:color="auto" w:fill="FFFFFF"/>
          <w:lang w:eastAsia="en-GB"/>
        </w:rPr>
        <w:t xml:space="preserve"> UK clearly </w:t>
      </w:r>
      <w:proofErr w:type="gramStart"/>
      <w:r w:rsidRPr="00CE39FF">
        <w:rPr>
          <w:rFonts w:ascii="Sylfaen" w:eastAsia="Times New Roman" w:hAnsi="Sylfaen" w:cs="Times New Roman"/>
          <w:color w:val="171717"/>
          <w:shd w:val="clear" w:color="auto" w:fill="FFFFFF"/>
          <w:lang w:eastAsia="en-GB"/>
        </w:rPr>
        <w:t>lags behind</w:t>
      </w:r>
      <w:proofErr w:type="gramEnd"/>
      <w:r w:rsidRPr="00CE39FF">
        <w:rPr>
          <w:rFonts w:ascii="Sylfaen" w:eastAsia="Times New Roman" w:hAnsi="Sylfaen" w:cs="Times New Roman"/>
          <w:color w:val="171717"/>
          <w:shd w:val="clear" w:color="auto" w:fill="FFFFFF"/>
          <w:lang w:eastAsia="en-GB"/>
        </w:rPr>
        <w:t xml:space="preserve"> many </w:t>
      </w:r>
      <w:r w:rsidRPr="00CE39FF">
        <w:rPr>
          <w:rFonts w:ascii="Sylfaen" w:eastAsia="Times New Roman" w:hAnsi="Sylfaen" w:cs="Times New Roman"/>
          <w:color w:val="171717"/>
          <w:shd w:val="clear" w:color="auto" w:fill="FFFFFF"/>
          <w:lang w:eastAsia="en-GB"/>
        </w:rPr>
        <w:lastRenderedPageBreak/>
        <w:t>developed nations, with a surplus of unskilled workers and a shortage of skilled workers.</w:t>
      </w:r>
      <w:r w:rsidR="00023F5F">
        <w:rPr>
          <w:rFonts w:ascii="Sylfaen" w:eastAsia="Times New Roman" w:hAnsi="Sylfaen" w:cs="Times New Roman"/>
          <w:color w:val="171717"/>
          <w:shd w:val="clear" w:color="auto" w:fill="FFFFFF"/>
          <w:lang w:eastAsia="en-GB"/>
        </w:rPr>
        <w:t xml:space="preserve"> </w:t>
      </w:r>
      <w:r w:rsidRPr="00CE39FF">
        <w:rPr>
          <w:rFonts w:ascii="Sylfaen" w:eastAsia="Times New Roman" w:hAnsi="Sylfaen" w:cs="Times New Roman"/>
          <w:color w:val="171717"/>
          <w:shd w:val="clear" w:color="auto" w:fill="FFFFFF"/>
          <w:lang w:eastAsia="en-GB"/>
        </w:rPr>
        <w:t>Currently, 12% of Brits aged 25-34 have below upper secondary qualifications (OECD</w:t>
      </w:r>
      <w:r w:rsidR="4EBA424B">
        <w:rPr>
          <w:rFonts w:ascii="Sylfaen" w:eastAsia="Times New Roman" w:hAnsi="Sylfaen" w:cs="Times New Roman"/>
          <w:color w:val="171717"/>
          <w:shd w:val="clear" w:color="auto" w:fill="FFFFFF"/>
          <w:lang w:eastAsia="en-GB"/>
        </w:rPr>
        <w:t xml:space="preserve">, </w:t>
      </w:r>
      <w:r w:rsidRPr="00CE39FF">
        <w:rPr>
          <w:rFonts w:ascii="Sylfaen" w:eastAsia="Times New Roman" w:hAnsi="Sylfaen" w:cs="Times New Roman"/>
          <w:color w:val="171717"/>
          <w:shd w:val="clear" w:color="auto" w:fill="FFFFFF"/>
          <w:lang w:eastAsia="en-GB"/>
        </w:rPr>
        <w:t>2021), helping create 9 million unskilled workers with 4 million unemployed (OECD</w:t>
      </w:r>
      <w:r w:rsidR="4EBA424B">
        <w:rPr>
          <w:rFonts w:ascii="Sylfaen" w:eastAsia="Times New Roman" w:hAnsi="Sylfaen" w:cs="Times New Roman"/>
          <w:color w:val="171717"/>
          <w:shd w:val="clear" w:color="auto" w:fill="FFFFFF"/>
          <w:lang w:eastAsia="en-GB"/>
        </w:rPr>
        <w:t xml:space="preserve">, </w:t>
      </w:r>
      <w:r w:rsidRPr="00CE39FF">
        <w:rPr>
          <w:rFonts w:ascii="Sylfaen" w:eastAsia="Times New Roman" w:hAnsi="Sylfaen" w:cs="Times New Roman"/>
          <w:color w:val="171717"/>
          <w:shd w:val="clear" w:color="auto" w:fill="FFFFFF"/>
          <w:lang w:eastAsia="en-GB"/>
        </w:rPr>
        <w:t>2020). In the UK, 49% of workers are over- or under-qualified for their role</w:t>
      </w:r>
      <w:r w:rsidR="6474375C">
        <w:rPr>
          <w:rFonts w:ascii="Sylfaen" w:eastAsia="Times New Roman" w:hAnsi="Sylfaen" w:cs="Times New Roman"/>
          <w:color w:val="171717"/>
          <w:shd w:val="clear" w:color="auto" w:fill="FFFFFF"/>
          <w:lang w:eastAsia="en-GB"/>
        </w:rPr>
        <w:t xml:space="preserve"> </w:t>
      </w:r>
      <w:r w:rsidR="6474375C" w:rsidRPr="38683EF5">
        <w:rPr>
          <w:rFonts w:ascii="Sylfaen" w:eastAsia="Times New Roman" w:hAnsi="Sylfaen" w:cs="Times New Roman"/>
          <w:color w:val="171717"/>
          <w:shd w:val="clear" w:color="auto" w:fill="FFFFFF"/>
          <w:lang w:eastAsia="en-GB"/>
        </w:rPr>
        <w:t xml:space="preserve">with </w:t>
      </w:r>
      <w:r w:rsidRPr="38683EF5">
        <w:rPr>
          <w:rFonts w:ascii="Sylfaen" w:eastAsia="Times New Roman" w:hAnsi="Sylfaen" w:cs="Times New Roman"/>
          <w:color w:val="171717"/>
          <w:shd w:val="clear" w:color="auto" w:fill="FFFFFF"/>
          <w:lang w:eastAsia="en-GB"/>
        </w:rPr>
        <w:t>37%</w:t>
      </w:r>
      <w:r w:rsidR="6474375C" w:rsidRPr="38683EF5">
        <w:rPr>
          <w:rFonts w:ascii="Sylfaen" w:eastAsia="Times New Roman" w:hAnsi="Sylfaen" w:cs="Times New Roman"/>
          <w:color w:val="171717"/>
          <w:shd w:val="clear" w:color="auto" w:fill="FFFFFF"/>
          <w:lang w:eastAsia="en-GB"/>
        </w:rPr>
        <w:t xml:space="preserve"> being</w:t>
      </w:r>
      <w:r w:rsidRPr="38683EF5">
        <w:rPr>
          <w:rFonts w:ascii="Sylfaen" w:eastAsia="Times New Roman" w:hAnsi="Sylfaen" w:cs="Times New Roman"/>
          <w:color w:val="171717"/>
          <w:shd w:val="clear" w:color="auto" w:fill="FFFFFF"/>
          <w:lang w:eastAsia="en-GB"/>
        </w:rPr>
        <w:t xml:space="preserve"> over-qualified,</w:t>
      </w:r>
      <w:r w:rsidR="7F22B88F" w:rsidRPr="38683EF5">
        <w:rPr>
          <w:rFonts w:ascii="Sylfaen" w:eastAsia="Times New Roman" w:hAnsi="Sylfaen" w:cs="Times New Roman"/>
          <w:color w:val="171717"/>
          <w:shd w:val="clear" w:color="auto" w:fill="FFFFFF"/>
          <w:lang w:eastAsia="en-GB"/>
        </w:rPr>
        <w:t xml:space="preserve"> </w:t>
      </w:r>
      <w:r w:rsidR="6474375C" w:rsidRPr="38683EF5">
        <w:rPr>
          <w:rFonts w:ascii="Sylfaen" w:eastAsia="Times New Roman" w:hAnsi="Sylfaen" w:cs="Times New Roman"/>
          <w:color w:val="171717"/>
          <w:shd w:val="clear" w:color="auto" w:fill="FFFFFF"/>
          <w:lang w:eastAsia="en-GB"/>
        </w:rPr>
        <w:t xml:space="preserve">and </w:t>
      </w:r>
      <w:r w:rsidRPr="38683EF5">
        <w:rPr>
          <w:rFonts w:ascii="Sylfaen" w:eastAsia="Times New Roman" w:hAnsi="Sylfaen" w:cs="Times New Roman"/>
          <w:color w:val="171717"/>
          <w:shd w:val="clear" w:color="auto" w:fill="FFFFFF"/>
          <w:lang w:eastAsia="en-GB"/>
        </w:rPr>
        <w:t>12% under-qualified</w:t>
      </w:r>
      <w:r w:rsidRPr="00CE39FF">
        <w:rPr>
          <w:rFonts w:ascii="Sylfaen" w:eastAsia="Times New Roman" w:hAnsi="Sylfaen" w:cs="Times New Roman"/>
          <w:color w:val="171717"/>
          <w:shd w:val="clear" w:color="auto" w:fill="FFFFFF"/>
          <w:lang w:eastAsia="en-GB"/>
        </w:rPr>
        <w:t xml:space="preserve"> </w:t>
      </w:r>
      <w:r w:rsidRPr="38683EF5">
        <w:rPr>
          <w:rFonts w:ascii="Sylfaen" w:eastAsia="Times New Roman" w:hAnsi="Sylfaen" w:cs="Times New Roman"/>
          <w:color w:val="171717"/>
          <w:shd w:val="clear" w:color="auto" w:fill="FFFFFF"/>
          <w:lang w:eastAsia="en-GB"/>
        </w:rPr>
        <w:t>(CIPD</w:t>
      </w:r>
      <w:r w:rsidR="4EBA424B" w:rsidRPr="38683EF5">
        <w:rPr>
          <w:rFonts w:ascii="Sylfaen" w:eastAsia="Times New Roman" w:hAnsi="Sylfaen" w:cs="Times New Roman"/>
          <w:color w:val="171717"/>
          <w:shd w:val="clear" w:color="auto" w:fill="FFFFFF"/>
          <w:lang w:eastAsia="en-GB"/>
        </w:rPr>
        <w:t xml:space="preserve">, </w:t>
      </w:r>
      <w:r w:rsidRPr="38683EF5">
        <w:rPr>
          <w:rFonts w:ascii="Sylfaen" w:eastAsia="Times New Roman" w:hAnsi="Sylfaen" w:cs="Times New Roman"/>
          <w:color w:val="171717"/>
          <w:shd w:val="clear" w:color="auto" w:fill="FFFFFF"/>
          <w:lang w:eastAsia="en-GB"/>
        </w:rPr>
        <w:t>2018)</w:t>
      </w:r>
      <w:r w:rsidR="4EBA424B">
        <w:rPr>
          <w:rFonts w:ascii="Sylfaen" w:eastAsia="Times New Roman" w:hAnsi="Sylfaen" w:cs="Times New Roman"/>
          <w:color w:val="171717"/>
          <w:shd w:val="clear" w:color="auto" w:fill="FFFFFF"/>
          <w:lang w:eastAsia="en-GB"/>
        </w:rPr>
        <w:t>,</w:t>
      </w:r>
      <w:r w:rsidRPr="00CE39FF">
        <w:rPr>
          <w:rFonts w:ascii="Sylfaen" w:eastAsia="Times New Roman" w:hAnsi="Sylfaen" w:cs="Times New Roman"/>
          <w:color w:val="171717"/>
          <w:shd w:val="clear" w:color="auto" w:fill="FFFFFF"/>
          <w:lang w:eastAsia="en-GB"/>
        </w:rPr>
        <w:t xml:space="preserve"> evidence of a clear misallocation of labour market resources. This phenomenon is less common in nations like Switzerland where workers </w:t>
      </w:r>
      <w:r w:rsidR="5AE62A6D">
        <w:rPr>
          <w:rFonts w:ascii="Sylfaen" w:eastAsia="Times New Roman" w:hAnsi="Sylfaen" w:cs="Times New Roman"/>
          <w:color w:val="171717"/>
          <w:shd w:val="clear" w:color="auto" w:fill="FFFFFF"/>
          <w:lang w:eastAsia="en-GB"/>
        </w:rPr>
        <w:t>are</w:t>
      </w:r>
      <w:r w:rsidR="785E1EF6">
        <w:rPr>
          <w:rFonts w:ascii="Sylfaen" w:eastAsia="Times New Roman" w:hAnsi="Sylfaen" w:cs="Times New Roman"/>
          <w:color w:val="171717"/>
          <w:shd w:val="clear" w:color="auto" w:fill="FFFFFF"/>
          <w:lang w:eastAsia="en-GB"/>
        </w:rPr>
        <w:t xml:space="preserve"> specialised</w:t>
      </w:r>
      <w:r w:rsidRPr="00CE39FF">
        <w:rPr>
          <w:rFonts w:ascii="Sylfaen" w:eastAsia="Times New Roman" w:hAnsi="Sylfaen" w:cs="Times New Roman"/>
          <w:color w:val="171717"/>
          <w:shd w:val="clear" w:color="auto" w:fill="FFFFFF"/>
          <w:lang w:eastAsia="en-GB"/>
        </w:rPr>
        <w:t xml:space="preserve"> for </w:t>
      </w:r>
      <w:r w:rsidR="639F9D95">
        <w:rPr>
          <w:rFonts w:ascii="Sylfaen" w:eastAsia="Times New Roman" w:hAnsi="Sylfaen" w:cs="Times New Roman"/>
          <w:color w:val="171717"/>
          <w:shd w:val="clear" w:color="auto" w:fill="FFFFFF"/>
          <w:lang w:eastAsia="en-GB"/>
        </w:rPr>
        <w:t xml:space="preserve">skilled and </w:t>
      </w:r>
      <w:r w:rsidRPr="00CE39FF">
        <w:rPr>
          <w:rFonts w:ascii="Sylfaen" w:eastAsia="Times New Roman" w:hAnsi="Sylfaen" w:cs="Times New Roman"/>
          <w:color w:val="171717"/>
          <w:shd w:val="clear" w:color="auto" w:fill="FFFFFF"/>
          <w:lang w:eastAsia="en-GB"/>
        </w:rPr>
        <w:t>unskilled jobs</w:t>
      </w:r>
      <w:r w:rsidR="639F9D95">
        <w:rPr>
          <w:rFonts w:ascii="Sylfaen" w:eastAsia="Times New Roman" w:hAnsi="Sylfaen" w:cs="Times New Roman"/>
          <w:color w:val="171717"/>
          <w:shd w:val="clear" w:color="auto" w:fill="FFFFFF"/>
          <w:lang w:eastAsia="en-GB"/>
        </w:rPr>
        <w:t xml:space="preserve"> </w:t>
      </w:r>
      <w:r w:rsidRPr="00CE39FF">
        <w:rPr>
          <w:rFonts w:ascii="Sylfaen" w:eastAsia="Times New Roman" w:hAnsi="Sylfaen" w:cs="Times New Roman"/>
          <w:color w:val="171717"/>
          <w:shd w:val="clear" w:color="auto" w:fill="FFFFFF"/>
          <w:lang w:eastAsia="en-GB"/>
        </w:rPr>
        <w:t>(</w:t>
      </w:r>
      <w:r w:rsidR="46FE7AE2">
        <w:rPr>
          <w:rFonts w:ascii="Sylfaen" w:hAnsi="Sylfaen"/>
        </w:rPr>
        <w:t>O’Neill. A,</w:t>
      </w:r>
      <w:r w:rsidR="4EBA424B">
        <w:rPr>
          <w:rFonts w:ascii="Sylfaen" w:eastAsia="Times New Roman" w:hAnsi="Sylfaen" w:cs="Times New Roman"/>
          <w:color w:val="171717"/>
          <w:shd w:val="clear" w:color="auto" w:fill="FFFFFF"/>
          <w:lang w:eastAsia="en-GB"/>
        </w:rPr>
        <w:t xml:space="preserve"> </w:t>
      </w:r>
      <w:r w:rsidRPr="00CE39FF">
        <w:rPr>
          <w:rFonts w:ascii="Sylfaen" w:eastAsia="Times New Roman" w:hAnsi="Sylfaen" w:cs="Times New Roman"/>
          <w:color w:val="171717"/>
          <w:shd w:val="clear" w:color="auto" w:fill="FFFFFF"/>
          <w:lang w:eastAsia="en-GB"/>
        </w:rPr>
        <w:t>202</w:t>
      </w:r>
      <w:r w:rsidR="0F588155">
        <w:rPr>
          <w:rFonts w:ascii="Sylfaen" w:eastAsia="Times New Roman" w:hAnsi="Sylfaen" w:cs="Times New Roman"/>
          <w:color w:val="171717"/>
          <w:shd w:val="clear" w:color="auto" w:fill="FFFFFF"/>
          <w:lang w:eastAsia="en-GB"/>
        </w:rPr>
        <w:t>3</w:t>
      </w:r>
      <w:r w:rsidR="4EBA424B">
        <w:rPr>
          <w:rFonts w:ascii="Sylfaen" w:eastAsia="Times New Roman" w:hAnsi="Sylfaen" w:cs="Times New Roman"/>
          <w:color w:val="171717"/>
          <w:shd w:val="clear" w:color="auto" w:fill="FFFFFF"/>
          <w:lang w:eastAsia="en-GB"/>
        </w:rPr>
        <w:t>).</w:t>
      </w:r>
      <w:r w:rsidRPr="00CE39FF">
        <w:rPr>
          <w:rFonts w:ascii="Sylfaen" w:eastAsia="Times New Roman" w:hAnsi="Sylfaen" w:cs="Times New Roman"/>
          <w:color w:val="171717"/>
          <w:shd w:val="clear" w:color="auto" w:fill="FFFFFF"/>
          <w:lang w:eastAsia="en-GB"/>
        </w:rPr>
        <w:t xml:space="preserve"> With the right qualification</w:t>
      </w:r>
      <w:r w:rsidR="009C3A23">
        <w:rPr>
          <w:rFonts w:ascii="Sylfaen" w:eastAsia="Times New Roman" w:hAnsi="Sylfaen" w:cs="Times New Roman"/>
          <w:color w:val="171717"/>
          <w:shd w:val="clear" w:color="auto" w:fill="FFFFFF"/>
          <w:lang w:eastAsia="en-GB"/>
        </w:rPr>
        <w:t>s</w:t>
      </w:r>
      <w:r w:rsidRPr="00CE39FF">
        <w:rPr>
          <w:rFonts w:ascii="Sylfaen" w:eastAsia="Times New Roman" w:hAnsi="Sylfaen" w:cs="Times New Roman"/>
          <w:color w:val="171717"/>
          <w:shd w:val="clear" w:color="auto" w:fill="FFFFFF"/>
          <w:lang w:eastAsia="en-GB"/>
        </w:rPr>
        <w:t xml:space="preserve">, unskilled workers can easily get a job, although over-qualified workers find it harder to be granted </w:t>
      </w:r>
      <w:r w:rsidR="4EBA424B">
        <w:rPr>
          <w:rFonts w:ascii="Sylfaen" w:eastAsia="Times New Roman" w:hAnsi="Sylfaen" w:cs="Times New Roman"/>
          <w:color w:val="171717"/>
          <w:shd w:val="clear" w:color="auto" w:fill="FFFFFF"/>
          <w:lang w:eastAsia="en-GB"/>
        </w:rPr>
        <w:t>lower-paid</w:t>
      </w:r>
      <w:r w:rsidRPr="00CE39FF">
        <w:rPr>
          <w:rFonts w:ascii="Sylfaen" w:eastAsia="Times New Roman" w:hAnsi="Sylfaen" w:cs="Times New Roman"/>
          <w:color w:val="171717"/>
          <w:shd w:val="clear" w:color="auto" w:fill="FFFFFF"/>
          <w:lang w:eastAsia="en-GB"/>
        </w:rPr>
        <w:t xml:space="preserve"> jobs. Gaps in the market for certain occupations are filled using seasonal and skill-based immigration policies (Fragomen</w:t>
      </w:r>
      <w:r w:rsidR="4EBA424B">
        <w:rPr>
          <w:rFonts w:ascii="Sylfaen" w:eastAsia="Times New Roman" w:hAnsi="Sylfaen" w:cs="Times New Roman"/>
          <w:color w:val="171717"/>
          <w:shd w:val="clear" w:color="auto" w:fill="FFFFFF"/>
          <w:lang w:eastAsia="en-GB"/>
        </w:rPr>
        <w:t xml:space="preserve">, </w:t>
      </w:r>
      <w:r w:rsidRPr="00CE39FF">
        <w:rPr>
          <w:rFonts w:ascii="Sylfaen" w:eastAsia="Times New Roman" w:hAnsi="Sylfaen" w:cs="Times New Roman"/>
          <w:color w:val="171717"/>
          <w:shd w:val="clear" w:color="auto" w:fill="FFFFFF"/>
          <w:lang w:eastAsia="en-GB"/>
        </w:rPr>
        <w:t>2023)</w:t>
      </w:r>
      <w:r w:rsidRPr="00CE39FF">
        <w:rPr>
          <w:rFonts w:ascii="Sylfaen" w:eastAsia="Times New Roman" w:hAnsi="Sylfaen" w:cs="Times New Roman"/>
          <w:b/>
          <w:bCs/>
          <w:color w:val="171717"/>
          <w:shd w:val="clear" w:color="auto" w:fill="FFFFFF"/>
          <w:lang w:eastAsia="en-GB"/>
        </w:rPr>
        <w:t xml:space="preserve"> </w:t>
      </w:r>
      <w:r w:rsidRPr="00CE39FF">
        <w:rPr>
          <w:rFonts w:ascii="Sylfaen" w:eastAsia="Times New Roman" w:hAnsi="Sylfaen" w:cs="Times New Roman"/>
          <w:color w:val="171717"/>
          <w:shd w:val="clear" w:color="auto" w:fill="FFFFFF"/>
          <w:lang w:eastAsia="en-GB"/>
        </w:rPr>
        <w:t>– an approach that could be implemented in the UK.</w:t>
      </w:r>
    </w:p>
    <w:p w14:paraId="34C4C4F8" w14:textId="79511B15" w:rsidR="0083695A" w:rsidRPr="00CE39FF" w:rsidRDefault="04AC4445" w:rsidP="00D93CD8">
      <w:pPr>
        <w:spacing w:line="360" w:lineRule="auto"/>
        <w:rPr>
          <w:rFonts w:ascii="Sylfaen" w:eastAsia="Times New Roman" w:hAnsi="Sylfaen" w:cs="Times New Roman"/>
          <w:color w:val="171717"/>
          <w:lang w:eastAsia="en-GB"/>
        </w:rPr>
      </w:pPr>
      <w:r w:rsidRPr="00CE39FF">
        <w:rPr>
          <w:rFonts w:ascii="Sylfaen" w:hAnsi="Sylfaen"/>
        </w:rPr>
        <w:t>This approach has led to the cost of living being 3</w:t>
      </w:r>
      <w:r w:rsidR="5AB2A962">
        <w:rPr>
          <w:rFonts w:ascii="Sylfaen" w:hAnsi="Sylfaen"/>
        </w:rPr>
        <w:t>6</w:t>
      </w:r>
      <w:r w:rsidRPr="00CE39FF">
        <w:rPr>
          <w:rFonts w:ascii="Sylfaen" w:hAnsi="Sylfaen"/>
        </w:rPr>
        <w:t>.</w:t>
      </w:r>
      <w:r w:rsidR="5AB2A962">
        <w:rPr>
          <w:rFonts w:ascii="Sylfaen" w:hAnsi="Sylfaen"/>
        </w:rPr>
        <w:t>8</w:t>
      </w:r>
      <w:r w:rsidRPr="00CE39FF">
        <w:rPr>
          <w:rFonts w:ascii="Sylfaen" w:hAnsi="Sylfaen"/>
        </w:rPr>
        <w:t>% lower in the UK than in Switzerland (My Life Elsewhere</w:t>
      </w:r>
      <w:r w:rsidR="5F5C11BA">
        <w:rPr>
          <w:rFonts w:ascii="Sylfaen" w:hAnsi="Sylfaen"/>
        </w:rPr>
        <w:t xml:space="preserve">, </w:t>
      </w:r>
      <w:r w:rsidR="75014954" w:rsidRPr="00CE39FF">
        <w:rPr>
          <w:rFonts w:ascii="Sylfaen" w:hAnsi="Sylfaen"/>
        </w:rPr>
        <w:t>2023</w:t>
      </w:r>
      <w:r w:rsidRPr="00CE39FF">
        <w:rPr>
          <w:rFonts w:ascii="Sylfaen" w:hAnsi="Sylfaen"/>
        </w:rPr>
        <w:t>), where people typically pay $5</w:t>
      </w:r>
      <w:r w:rsidR="4258F4F6">
        <w:rPr>
          <w:rFonts w:ascii="Sylfaen" w:hAnsi="Sylfaen"/>
        </w:rPr>
        <w:t>3</w:t>
      </w:r>
      <w:r w:rsidRPr="00CE39FF">
        <w:rPr>
          <w:rFonts w:ascii="Sylfaen" w:hAnsi="Sylfaen"/>
        </w:rPr>
        <w:t>.</w:t>
      </w:r>
      <w:r w:rsidR="4258F4F6">
        <w:rPr>
          <w:rFonts w:ascii="Sylfaen" w:hAnsi="Sylfaen"/>
        </w:rPr>
        <w:t>94</w:t>
      </w:r>
      <w:r w:rsidRPr="00CE39FF">
        <w:rPr>
          <w:rFonts w:ascii="Sylfaen" w:hAnsi="Sylfaen"/>
        </w:rPr>
        <w:t xml:space="preserve"> for one kilogram of beef (</w:t>
      </w:r>
      <w:proofErr w:type="spellStart"/>
      <w:r w:rsidRPr="00CE39FF">
        <w:rPr>
          <w:rFonts w:ascii="Sylfaen" w:hAnsi="Sylfaen"/>
        </w:rPr>
        <w:t>Numbe</w:t>
      </w:r>
      <w:r w:rsidR="5F5C11BA">
        <w:rPr>
          <w:rFonts w:ascii="Sylfaen" w:hAnsi="Sylfaen"/>
        </w:rPr>
        <w:t>o</w:t>
      </w:r>
      <w:proofErr w:type="spellEnd"/>
      <w:r w:rsidR="5F5C11BA">
        <w:rPr>
          <w:rFonts w:ascii="Sylfaen" w:hAnsi="Sylfaen"/>
        </w:rPr>
        <w:t xml:space="preserve">, </w:t>
      </w:r>
      <w:r w:rsidRPr="00CE39FF">
        <w:rPr>
          <w:rFonts w:ascii="Sylfaen" w:hAnsi="Sylfaen"/>
        </w:rPr>
        <w:t>2023)</w:t>
      </w:r>
      <w:r w:rsidR="00023F5F">
        <w:rPr>
          <w:rFonts w:ascii="Sylfaen" w:hAnsi="Sylfaen"/>
        </w:rPr>
        <w:t>. T</w:t>
      </w:r>
      <w:r w:rsidRPr="00CE39FF">
        <w:rPr>
          <w:rFonts w:ascii="Sylfaen" w:eastAsia="Times New Roman" w:hAnsi="Sylfaen" w:cs="Times New Roman"/>
          <w:color w:val="171717"/>
          <w:shd w:val="clear" w:color="auto" w:fill="FFFFFF"/>
          <w:lang w:eastAsia="en-GB"/>
        </w:rPr>
        <w:t xml:space="preserve">his is even seen in budget supermarkets like Aldi where they price 300g of rib eye steak at </w:t>
      </w:r>
      <w:r w:rsidRPr="57596C9E">
        <w:rPr>
          <w:rFonts w:ascii="Sylfaen" w:eastAsia="Times New Roman" w:hAnsi="Sylfaen" w:cs="Times New Roman"/>
          <w:color w:val="171717"/>
          <w:shd w:val="clear" w:color="auto" w:fill="FFFFFF"/>
          <w:lang w:eastAsia="en-GB"/>
        </w:rPr>
        <w:t>CHF1</w:t>
      </w:r>
      <w:r w:rsidR="22AAD489" w:rsidRPr="57596C9E">
        <w:rPr>
          <w:rFonts w:ascii="Sylfaen" w:eastAsia="Times New Roman" w:hAnsi="Sylfaen" w:cs="Times New Roman"/>
          <w:color w:val="171717"/>
          <w:shd w:val="clear" w:color="auto" w:fill="FFFFFF"/>
          <w:lang w:eastAsia="en-GB"/>
        </w:rPr>
        <w:t>4.3</w:t>
      </w:r>
      <w:r w:rsidRPr="57596C9E">
        <w:rPr>
          <w:rFonts w:ascii="Sylfaen" w:eastAsia="Times New Roman" w:hAnsi="Sylfaen" w:cs="Times New Roman"/>
          <w:color w:val="171717"/>
          <w:shd w:val="clear" w:color="auto" w:fill="FFFFFF"/>
          <w:lang w:eastAsia="en-GB"/>
        </w:rPr>
        <w:t>7</w:t>
      </w:r>
      <w:r w:rsidR="5C4D1621">
        <w:rPr>
          <w:rFonts w:ascii="Sylfaen" w:eastAsia="Times New Roman" w:hAnsi="Sylfaen" w:cs="Times New Roman"/>
          <w:color w:val="171717"/>
          <w:shd w:val="clear" w:color="auto" w:fill="FFFFFF"/>
          <w:lang w:eastAsia="en-GB"/>
        </w:rPr>
        <w:t xml:space="preserve"> </w:t>
      </w:r>
      <w:r w:rsidRPr="00CE39FF">
        <w:rPr>
          <w:rFonts w:ascii="Sylfaen" w:eastAsia="Times New Roman" w:hAnsi="Sylfaen" w:cs="Times New Roman"/>
          <w:color w:val="171717"/>
          <w:shd w:val="clear" w:color="auto" w:fill="FFFFFF"/>
          <w:lang w:eastAsia="en-GB"/>
        </w:rPr>
        <w:t>(Aldi</w:t>
      </w:r>
      <w:r w:rsidR="5F5C11BA">
        <w:rPr>
          <w:rFonts w:ascii="Sylfaen" w:eastAsia="Times New Roman" w:hAnsi="Sylfaen" w:cs="Times New Roman"/>
          <w:color w:val="171717"/>
          <w:shd w:val="clear" w:color="auto" w:fill="FFFFFF"/>
          <w:lang w:eastAsia="en-GB"/>
        </w:rPr>
        <w:t xml:space="preserve">, </w:t>
      </w:r>
      <w:r w:rsidRPr="00CE39FF">
        <w:rPr>
          <w:rFonts w:ascii="Sylfaen" w:eastAsia="Times New Roman" w:hAnsi="Sylfaen" w:cs="Times New Roman"/>
          <w:color w:val="171717"/>
          <w:shd w:val="clear" w:color="auto" w:fill="FFFFFF"/>
          <w:lang w:eastAsia="en-GB"/>
        </w:rPr>
        <w:t xml:space="preserve">2023) but with a minimum wage that is double that of the UK, the Swiss have a far higher standard of living </w:t>
      </w:r>
      <w:r w:rsidRPr="00CE39FF">
        <w:rPr>
          <w:rFonts w:ascii="Sylfaen" w:eastAsia="Times New Roman" w:hAnsi="Sylfaen" w:cs="Times New Roman"/>
          <w:color w:val="171717"/>
          <w:lang w:eastAsia="en-GB"/>
        </w:rPr>
        <w:t>(OECD Better Life Index</w:t>
      </w:r>
      <w:r w:rsidR="5F5C11BA">
        <w:rPr>
          <w:rFonts w:ascii="Sylfaen" w:eastAsia="Times New Roman" w:hAnsi="Sylfaen" w:cs="Times New Roman"/>
          <w:color w:val="171717"/>
          <w:lang w:eastAsia="en-GB"/>
        </w:rPr>
        <w:t xml:space="preserve">, </w:t>
      </w:r>
      <w:r w:rsidR="75014954" w:rsidRPr="00CE39FF">
        <w:rPr>
          <w:rFonts w:ascii="Sylfaen" w:eastAsia="Times New Roman" w:hAnsi="Sylfaen" w:cs="Times New Roman"/>
          <w:color w:val="171717"/>
          <w:lang w:eastAsia="en-GB"/>
        </w:rPr>
        <w:t>202</w:t>
      </w:r>
      <w:r w:rsidR="1A117AF6" w:rsidRPr="00CE39FF">
        <w:rPr>
          <w:rFonts w:ascii="Sylfaen" w:eastAsia="Times New Roman" w:hAnsi="Sylfaen" w:cs="Times New Roman"/>
          <w:color w:val="171717"/>
          <w:lang w:eastAsia="en-GB"/>
        </w:rPr>
        <w:t>0</w:t>
      </w:r>
      <w:r w:rsidRPr="00CE39FF">
        <w:rPr>
          <w:rFonts w:ascii="Sylfaen" w:eastAsia="Times New Roman" w:hAnsi="Sylfaen" w:cs="Times New Roman"/>
          <w:color w:val="171717"/>
          <w:lang w:eastAsia="en-GB"/>
        </w:rPr>
        <w:t xml:space="preserve">). Switzerland’s GDP per capita is double that of the UK whilst having a better Gini </w:t>
      </w:r>
      <w:r w:rsidR="4ECF2E2D">
        <w:rPr>
          <w:rFonts w:ascii="Sylfaen" w:eastAsia="Times New Roman" w:hAnsi="Sylfaen" w:cs="Times New Roman"/>
          <w:color w:val="171717"/>
          <w:lang w:eastAsia="en-GB"/>
        </w:rPr>
        <w:t>coefficient</w:t>
      </w:r>
      <w:r w:rsidRPr="00CE39FF">
        <w:rPr>
          <w:rFonts w:ascii="Sylfaen" w:eastAsia="Times New Roman" w:hAnsi="Sylfaen" w:cs="Times New Roman"/>
          <w:color w:val="171717"/>
          <w:lang w:eastAsia="en-GB"/>
        </w:rPr>
        <w:t xml:space="preserve"> </w:t>
      </w:r>
      <w:r w:rsidR="345DA04E">
        <w:rPr>
          <w:rFonts w:ascii="Sylfaen" w:eastAsia="Times New Roman" w:hAnsi="Sylfaen" w:cs="Times New Roman"/>
          <w:color w:val="171717"/>
          <w:lang w:eastAsia="en-GB"/>
        </w:rPr>
        <w:t>(the measure of</w:t>
      </w:r>
      <w:r w:rsidR="5FE4A4B7">
        <w:rPr>
          <w:rFonts w:ascii="Sylfaen" w:eastAsia="Times New Roman" w:hAnsi="Sylfaen" w:cs="Times New Roman"/>
          <w:color w:val="171717"/>
          <w:lang w:eastAsia="en-GB"/>
        </w:rPr>
        <w:t xml:space="preserve"> how well income is distributed across a population)</w:t>
      </w:r>
      <w:r w:rsidR="48616E94">
        <w:rPr>
          <w:rFonts w:ascii="Sylfaen" w:eastAsia="Times New Roman" w:hAnsi="Sylfaen" w:cs="Times New Roman"/>
          <w:color w:val="171717"/>
          <w:lang w:eastAsia="en-GB"/>
        </w:rPr>
        <w:t xml:space="preserve"> </w:t>
      </w:r>
      <w:r w:rsidRPr="00CE39FF">
        <w:rPr>
          <w:rFonts w:ascii="Sylfaen" w:eastAsia="Times New Roman" w:hAnsi="Sylfaen" w:cs="Times New Roman"/>
          <w:color w:val="171717"/>
          <w:lang w:eastAsia="en-GB"/>
        </w:rPr>
        <w:t>than the UK (OECD</w:t>
      </w:r>
      <w:r w:rsidR="5F5C11BA">
        <w:rPr>
          <w:rFonts w:ascii="Sylfaen" w:eastAsia="Times New Roman" w:hAnsi="Sylfaen" w:cs="Times New Roman"/>
          <w:color w:val="171717"/>
          <w:lang w:eastAsia="en-GB"/>
        </w:rPr>
        <w:t xml:space="preserve">, </w:t>
      </w:r>
      <w:r w:rsidR="1A117AF6" w:rsidRPr="00CE39FF">
        <w:rPr>
          <w:rFonts w:ascii="Sylfaen" w:eastAsia="Times New Roman" w:hAnsi="Sylfaen" w:cs="Times New Roman"/>
          <w:color w:val="171717"/>
          <w:lang w:eastAsia="en-GB"/>
        </w:rPr>
        <w:t>2021</w:t>
      </w:r>
      <w:r w:rsidRPr="00CE39FF">
        <w:rPr>
          <w:rFonts w:ascii="Sylfaen" w:eastAsia="Times New Roman" w:hAnsi="Sylfaen" w:cs="Times New Roman"/>
          <w:color w:val="171717"/>
          <w:lang w:eastAsia="en-GB"/>
        </w:rPr>
        <w:t>)</w:t>
      </w:r>
      <w:r w:rsidR="5F5C11BA">
        <w:rPr>
          <w:rFonts w:ascii="Sylfaen" w:eastAsia="Times New Roman" w:hAnsi="Sylfaen" w:cs="Times New Roman"/>
          <w:b/>
          <w:bCs/>
          <w:color w:val="171717"/>
          <w:lang w:eastAsia="en-GB"/>
        </w:rPr>
        <w:t xml:space="preserve"> </w:t>
      </w:r>
      <w:r w:rsidRPr="00CE39FF">
        <w:rPr>
          <w:rFonts w:ascii="Sylfaen" w:eastAsia="Times New Roman" w:hAnsi="Sylfaen" w:cs="Times New Roman"/>
          <w:color w:val="171717"/>
          <w:lang w:eastAsia="en-GB"/>
        </w:rPr>
        <w:t>as employers can afford to pay the unskilled a much higher minimum wage. This reduces income inequality and the poor’s dependence on food banks.</w:t>
      </w:r>
    </w:p>
    <w:p w14:paraId="6D32B6D6" w14:textId="3D7935DA" w:rsidR="00C1305E" w:rsidRPr="00DD4F25" w:rsidRDefault="4EC804F8" w:rsidP="00DD4F25">
      <w:pPr>
        <w:spacing w:line="360" w:lineRule="auto"/>
        <w:rPr>
          <w:rFonts w:ascii="Sylfaen" w:eastAsia="Times New Roman" w:hAnsi="Sylfaen" w:cs="Times New Roman"/>
          <w:color w:val="171717"/>
          <w:lang w:eastAsia="en-GB"/>
        </w:rPr>
      </w:pPr>
      <w:r w:rsidRPr="57596C9E">
        <w:rPr>
          <w:rFonts w:ascii="Sylfaen" w:hAnsi="Sylfaen"/>
        </w:rPr>
        <w:t>Along with their tools to better locate labour, Switzerland, in comparison to the UK, has witnessed substantially less privati</w:t>
      </w:r>
      <w:r w:rsidR="3536E292" w:rsidRPr="57596C9E">
        <w:rPr>
          <w:rFonts w:ascii="Sylfaen" w:hAnsi="Sylfaen"/>
        </w:rPr>
        <w:t>s</w:t>
      </w:r>
      <w:r w:rsidRPr="57596C9E">
        <w:rPr>
          <w:rFonts w:ascii="Sylfaen" w:hAnsi="Sylfaen"/>
        </w:rPr>
        <w:t>ation in various sectors</w:t>
      </w:r>
      <w:r w:rsidR="3536E292" w:rsidRPr="57596C9E">
        <w:rPr>
          <w:rFonts w:ascii="Sylfaen" w:hAnsi="Sylfaen"/>
        </w:rPr>
        <w:t xml:space="preserve"> (</w:t>
      </w:r>
      <w:r w:rsidR="00FDE7F9" w:rsidRPr="57596C9E">
        <w:rPr>
          <w:rFonts w:ascii="Sylfaen" w:hAnsi="Sylfaen"/>
        </w:rPr>
        <w:t>Gilchrist</w:t>
      </w:r>
      <w:r w:rsidR="5F5C11BA" w:rsidRPr="57596C9E">
        <w:rPr>
          <w:rFonts w:ascii="Sylfaen" w:hAnsi="Sylfaen"/>
        </w:rPr>
        <w:t xml:space="preserve">, </w:t>
      </w:r>
      <w:r w:rsidR="3536E292" w:rsidRPr="57596C9E">
        <w:rPr>
          <w:rFonts w:ascii="Sylfaen" w:hAnsi="Sylfaen"/>
        </w:rPr>
        <w:t>2023</w:t>
      </w:r>
      <w:r w:rsidR="5F5C11BA" w:rsidRPr="57596C9E">
        <w:rPr>
          <w:rFonts w:ascii="Sylfaen" w:hAnsi="Sylfaen"/>
        </w:rPr>
        <w:t>).</w:t>
      </w:r>
      <w:r w:rsidRPr="57596C9E">
        <w:rPr>
          <w:rFonts w:ascii="Sylfaen" w:hAnsi="Sylfaen"/>
        </w:rPr>
        <w:t xml:space="preserve"> In contrast to the UK, where the domains of Transport, Energy, Water/Sewage, and Telecommunications have undergone either full or partial nationali</w:t>
      </w:r>
      <w:r w:rsidR="3536E292" w:rsidRPr="57596C9E">
        <w:rPr>
          <w:rFonts w:ascii="Sylfaen" w:hAnsi="Sylfaen"/>
        </w:rPr>
        <w:t>s</w:t>
      </w:r>
      <w:r w:rsidRPr="57596C9E">
        <w:rPr>
          <w:rFonts w:ascii="Sylfaen" w:hAnsi="Sylfaen"/>
        </w:rPr>
        <w:t>ation, Switzerland has con</w:t>
      </w:r>
      <w:r w:rsidR="3536E292" w:rsidRPr="57596C9E">
        <w:rPr>
          <w:rFonts w:ascii="Sylfaen" w:hAnsi="Sylfaen"/>
        </w:rPr>
        <w:t>sciously</w:t>
      </w:r>
      <w:r w:rsidRPr="57596C9E">
        <w:rPr>
          <w:rFonts w:ascii="Sylfaen" w:hAnsi="Sylfaen"/>
        </w:rPr>
        <w:t xml:space="preserve"> sustained a comparatively lower level of privati</w:t>
      </w:r>
      <w:r w:rsidR="3536E292" w:rsidRPr="57596C9E">
        <w:rPr>
          <w:rFonts w:ascii="Sylfaen" w:hAnsi="Sylfaen"/>
        </w:rPr>
        <w:t>s</w:t>
      </w:r>
      <w:r w:rsidRPr="57596C9E">
        <w:rPr>
          <w:rFonts w:ascii="Sylfaen" w:hAnsi="Sylfaen"/>
        </w:rPr>
        <w:t>ation. Such a strategic choice has been pivotal in endowing Switzerland with a greater degree of economic stability, particularly in the face of economic shocks. By contrast, the UK's reliance on external sources for essential goods, including gas, has exposed it to mass economic shocks, thereby impairing its stability. The outcome is that Switzerland is better equipped to offer lower prices</w:t>
      </w:r>
      <w:r w:rsidR="3536E292" w:rsidRPr="57596C9E">
        <w:rPr>
          <w:rFonts w:ascii="Sylfaen" w:hAnsi="Sylfaen"/>
        </w:rPr>
        <w:t xml:space="preserve"> (</w:t>
      </w:r>
      <w:r w:rsidR="00FDE7F9" w:rsidRPr="57596C9E">
        <w:rPr>
          <w:rFonts w:ascii="Sylfaen" w:hAnsi="Sylfaen"/>
        </w:rPr>
        <w:t>Gilchrist</w:t>
      </w:r>
      <w:r w:rsidR="5F5C11BA" w:rsidRPr="57596C9E">
        <w:rPr>
          <w:rFonts w:ascii="Sylfaen" w:hAnsi="Sylfaen"/>
        </w:rPr>
        <w:t xml:space="preserve">, </w:t>
      </w:r>
      <w:r w:rsidR="3536E292" w:rsidRPr="57596C9E">
        <w:rPr>
          <w:rFonts w:ascii="Sylfaen" w:hAnsi="Sylfaen"/>
        </w:rPr>
        <w:t>2023)</w:t>
      </w:r>
      <w:r w:rsidRPr="57596C9E">
        <w:rPr>
          <w:rFonts w:ascii="Sylfaen" w:hAnsi="Sylfaen"/>
        </w:rPr>
        <w:t xml:space="preserve"> and is less susceptible to market fluctuations than the UK. Consequently, the impact of these lower prices on disposable income during periods of economic uncertainty has been relatively minor in Switzerland, thereby </w:t>
      </w:r>
      <w:r w:rsidRPr="57596C9E">
        <w:rPr>
          <w:rFonts w:ascii="Sylfaen" w:hAnsi="Sylfaen"/>
        </w:rPr>
        <w:lastRenderedPageBreak/>
        <w:t>attenuating the associated hardships for the disadvantaged sections of the populace.</w:t>
      </w:r>
      <w:r w:rsidR="170E9D21" w:rsidRPr="57596C9E">
        <w:rPr>
          <w:rFonts w:ascii="Sylfaen" w:hAnsi="Sylfaen"/>
        </w:rPr>
        <w:t xml:space="preserve"> </w:t>
      </w:r>
      <w:r w:rsidR="04AC4445" w:rsidRPr="57596C9E">
        <w:rPr>
          <w:rFonts w:ascii="Sylfaen" w:eastAsia="Times New Roman" w:hAnsi="Sylfaen" w:cs="Times New Roman"/>
          <w:color w:val="171717"/>
          <w:lang w:eastAsia="en-GB"/>
        </w:rPr>
        <w:t>Translating the Swiss model into the British setting would take some time. Paying a higher minimum wage would eventually increase the amount of money in circulation and could be paid back through taxes as opposed to falling out of the economy through holes that resemble Swiss cheese.</w:t>
      </w:r>
    </w:p>
    <w:p w14:paraId="1F346C0B" w14:textId="662944E1" w:rsidR="00C1305E" w:rsidRPr="00DD4F25" w:rsidRDefault="00C1305E" w:rsidP="00DD4F25">
      <w:pPr>
        <w:pStyle w:val="ESJHeading1"/>
        <w:rPr>
          <w:lang w:eastAsia="en-GB"/>
        </w:rPr>
      </w:pPr>
      <w:r w:rsidRPr="00CE39FF">
        <w:rPr>
          <w:shd w:val="clear" w:color="auto" w:fill="FFFFFF"/>
          <w:lang w:eastAsia="en-GB"/>
        </w:rPr>
        <w:t>Final Thoughts</w:t>
      </w:r>
    </w:p>
    <w:p w14:paraId="5F12E28F" w14:textId="0E6E7676" w:rsidR="00C1305E" w:rsidRPr="00D93CD8" w:rsidRDefault="04FE2E48" w:rsidP="00D93CD8">
      <w:pPr>
        <w:spacing w:line="360" w:lineRule="auto"/>
        <w:rPr>
          <w:rFonts w:ascii="Sylfaen" w:hAnsi="Sylfaen"/>
        </w:rPr>
      </w:pPr>
      <w:r w:rsidRPr="38683EF5">
        <w:rPr>
          <w:rFonts w:ascii="Sylfaen" w:hAnsi="Sylfaen"/>
        </w:rPr>
        <w:t>In summation, the issue of economic inequality in the United Kingdom has reached an alarming level and requires immediate attention. The country's top 10% of households possess 43% of the nation's wealth, while the bottom 50% own a mere 9%. The resulting impact of this inequality has been dire, with 14.5 million individuals, including 4.3 million children, living in poverty. The recent cost</w:t>
      </w:r>
      <w:r w:rsidR="009C3A23">
        <w:rPr>
          <w:rFonts w:ascii="Sylfaen" w:hAnsi="Sylfaen"/>
        </w:rPr>
        <w:t xml:space="preserve"> </w:t>
      </w:r>
      <w:r w:rsidRPr="38683EF5">
        <w:rPr>
          <w:rFonts w:ascii="Sylfaen" w:hAnsi="Sylfaen"/>
        </w:rPr>
        <w:t>of</w:t>
      </w:r>
      <w:r w:rsidR="009C3A23">
        <w:rPr>
          <w:rFonts w:ascii="Sylfaen" w:hAnsi="Sylfaen"/>
        </w:rPr>
        <w:t xml:space="preserve"> </w:t>
      </w:r>
      <w:r w:rsidRPr="38683EF5">
        <w:rPr>
          <w:rFonts w:ascii="Sylfaen" w:hAnsi="Sylfaen"/>
        </w:rPr>
        <w:t xml:space="preserve">living crisis, which was exacerbated by Russia's military aggression in Ukraine in 2022, has worsened the situation, particularly for the most vulnerable population due to increased prices of food and energy. The lack of social mobility, limited access to quality education, and reduced future earnings for those at the bottom of the socioeconomic pyramid have further solidified structural inequality. Meanwhile, the wealthiest in society have seen their wealth soar during the COVID-19 pandemic, drawing attention to the growing issue of economic injustice in the UK. While </w:t>
      </w:r>
      <w:r w:rsidR="6474375C" w:rsidRPr="38683EF5">
        <w:rPr>
          <w:rFonts w:ascii="Sylfaen" w:hAnsi="Sylfaen"/>
        </w:rPr>
        <w:t>i</w:t>
      </w:r>
      <w:r w:rsidRPr="38683EF5">
        <w:rPr>
          <w:rFonts w:ascii="Sylfaen" w:hAnsi="Sylfaen"/>
        </w:rPr>
        <w:t>t is unlikely that a singular solution will expeditiously mitigate the current cost</w:t>
      </w:r>
      <w:r w:rsidR="009C3A23">
        <w:rPr>
          <w:rFonts w:ascii="Sylfaen" w:hAnsi="Sylfaen"/>
        </w:rPr>
        <w:t xml:space="preserve"> </w:t>
      </w:r>
      <w:r w:rsidRPr="38683EF5">
        <w:rPr>
          <w:rFonts w:ascii="Sylfaen" w:hAnsi="Sylfaen"/>
        </w:rPr>
        <w:t>of</w:t>
      </w:r>
      <w:r w:rsidR="009C3A23">
        <w:rPr>
          <w:rFonts w:ascii="Sylfaen" w:hAnsi="Sylfaen"/>
        </w:rPr>
        <w:t xml:space="preserve"> </w:t>
      </w:r>
      <w:r w:rsidRPr="38683EF5">
        <w:rPr>
          <w:rFonts w:ascii="Sylfaen" w:hAnsi="Sylfaen"/>
        </w:rPr>
        <w:t>living crisis in the UK</w:t>
      </w:r>
      <w:r w:rsidR="6AD512FD" w:rsidRPr="38683EF5">
        <w:rPr>
          <w:rFonts w:ascii="Sylfaen" w:hAnsi="Sylfaen"/>
        </w:rPr>
        <w:t xml:space="preserve"> </w:t>
      </w:r>
      <w:r w:rsidRPr="38683EF5">
        <w:rPr>
          <w:rFonts w:ascii="Sylfaen" w:hAnsi="Sylfaen"/>
        </w:rPr>
        <w:t xml:space="preserve">if a shift in political </w:t>
      </w:r>
      <w:r w:rsidR="6AD512FD" w:rsidRPr="38683EF5">
        <w:rPr>
          <w:rFonts w:ascii="Sylfaen" w:hAnsi="Sylfaen"/>
        </w:rPr>
        <w:t>neglect</w:t>
      </w:r>
      <w:r w:rsidRPr="38683EF5">
        <w:rPr>
          <w:rFonts w:ascii="Sylfaen" w:hAnsi="Sylfaen"/>
        </w:rPr>
        <w:t xml:space="preserve"> does not occur, the country's significant surge in economic inequality will continue to exacerbate, as well as all other related socio-economic factors</w:t>
      </w:r>
      <w:r w:rsidR="42FD39FB" w:rsidRPr="38683EF5">
        <w:rPr>
          <w:rFonts w:ascii="Sylfaen" w:hAnsi="Sylfaen"/>
        </w:rPr>
        <w:t xml:space="preserve"> such as the inequalities in the quality of healthcare and education</w:t>
      </w:r>
      <w:r w:rsidRPr="38683EF5">
        <w:rPr>
          <w:rFonts w:ascii="Sylfaen" w:hAnsi="Sylfaen"/>
        </w:rPr>
        <w:t>. This is particularly concerning, given that those who are disproportionately impacted by inequality are not being heard by politicians. Therefore, it is imperative that some form of change takes place.</w:t>
      </w:r>
    </w:p>
    <w:p w14:paraId="2F298D93" w14:textId="18C54E9D" w:rsidR="004017A5" w:rsidRPr="009C3A23" w:rsidRDefault="00C1305E" w:rsidP="009C3A23">
      <w:pPr>
        <w:pStyle w:val="ESJHeading1"/>
        <w:rPr>
          <w:lang w:eastAsia="en-GB"/>
        </w:rPr>
      </w:pPr>
      <w:r w:rsidRPr="00C6339E">
        <w:rPr>
          <w:shd w:val="clear" w:color="auto" w:fill="FFFFFF"/>
          <w:lang w:eastAsia="en-GB"/>
        </w:rPr>
        <w:t>References</w:t>
      </w:r>
    </w:p>
    <w:p w14:paraId="2B44930C" w14:textId="2702ED58" w:rsidR="00F268EA" w:rsidRPr="00977F77" w:rsidRDefault="00C1305E" w:rsidP="00977F77">
      <w:pPr>
        <w:spacing w:line="240" w:lineRule="auto"/>
        <w:rPr>
          <w:rFonts w:ascii="Sylfaen" w:hAnsi="Sylfaen"/>
        </w:rPr>
      </w:pPr>
      <w:r w:rsidRPr="38683EF5">
        <w:rPr>
          <w:rFonts w:ascii="Sylfaen" w:hAnsi="Sylfaen"/>
        </w:rPr>
        <w:t>Aiyar.</w:t>
      </w:r>
      <w:r w:rsidR="002B320D" w:rsidRPr="38683EF5">
        <w:rPr>
          <w:rFonts w:ascii="Sylfaen" w:hAnsi="Sylfaen"/>
        </w:rPr>
        <w:t xml:space="preserve"> </w:t>
      </w:r>
      <w:r w:rsidRPr="38683EF5">
        <w:rPr>
          <w:rFonts w:ascii="Sylfaen" w:hAnsi="Sylfaen"/>
        </w:rPr>
        <w:t xml:space="preserve">S, </w:t>
      </w:r>
      <w:proofErr w:type="spellStart"/>
      <w:r w:rsidRPr="38683EF5">
        <w:rPr>
          <w:rFonts w:ascii="Sylfaen" w:hAnsi="Sylfaen"/>
        </w:rPr>
        <w:t>Ebeke</w:t>
      </w:r>
      <w:proofErr w:type="spellEnd"/>
      <w:r w:rsidRPr="38683EF5">
        <w:rPr>
          <w:rFonts w:ascii="Sylfaen" w:hAnsi="Sylfaen"/>
        </w:rPr>
        <w:t>.</w:t>
      </w:r>
      <w:r w:rsidR="002B320D" w:rsidRPr="38683EF5">
        <w:rPr>
          <w:rFonts w:ascii="Sylfaen" w:hAnsi="Sylfaen"/>
        </w:rPr>
        <w:t xml:space="preserve"> </w:t>
      </w:r>
      <w:r w:rsidRPr="38683EF5">
        <w:rPr>
          <w:rFonts w:ascii="Sylfaen" w:hAnsi="Sylfaen"/>
        </w:rPr>
        <w:t>C, (2020</w:t>
      </w:r>
      <w:r w:rsidR="00B123B3" w:rsidRPr="38683EF5">
        <w:rPr>
          <w:rFonts w:ascii="Sylfaen" w:hAnsi="Sylfaen"/>
        </w:rPr>
        <w:t>) Inequality</w:t>
      </w:r>
      <w:r w:rsidRPr="38683EF5">
        <w:rPr>
          <w:rFonts w:ascii="Sylfaen" w:hAnsi="Sylfaen"/>
        </w:rPr>
        <w:t xml:space="preserve"> of opportunity, inequality of income and economic growth,</w:t>
      </w:r>
      <w:r w:rsidR="00977F77" w:rsidRPr="38683EF5">
        <w:rPr>
          <w:rFonts w:ascii="Sylfaen" w:hAnsi="Sylfaen"/>
        </w:rPr>
        <w:t xml:space="preserve"> </w:t>
      </w:r>
      <w:r w:rsidRPr="38683EF5">
        <w:rPr>
          <w:rFonts w:ascii="Sylfaen" w:hAnsi="Sylfaen"/>
          <w:i/>
          <w:iCs/>
        </w:rPr>
        <w:t>World Development</w:t>
      </w:r>
      <w:r w:rsidRPr="38683EF5">
        <w:rPr>
          <w:rFonts w:ascii="Sylfaen" w:hAnsi="Sylfaen"/>
        </w:rPr>
        <w:t xml:space="preserve">, Volume 136, 2020, 105115, ISSN 0305-750X, </w:t>
      </w:r>
      <w:hyperlink r:id="rId8">
        <w:r w:rsidRPr="38683EF5">
          <w:rPr>
            <w:rStyle w:val="Hyperlink"/>
            <w:rFonts w:ascii="Sylfaen" w:hAnsi="Sylfaen"/>
          </w:rPr>
          <w:t>https://doi.org/10.1016/j.worlddev.2020.105115</w:t>
        </w:r>
      </w:hyperlink>
      <w:r w:rsidRPr="38683EF5">
        <w:rPr>
          <w:rFonts w:ascii="Sylfaen" w:hAnsi="Sylfaen"/>
        </w:rPr>
        <w:t>. </w:t>
      </w:r>
    </w:p>
    <w:p w14:paraId="306BB657" w14:textId="737EEEF9" w:rsidR="00CD2F15" w:rsidRPr="00977F77" w:rsidRDefault="00F268EA" w:rsidP="00977F77">
      <w:pPr>
        <w:spacing w:line="240" w:lineRule="auto"/>
        <w:rPr>
          <w:rFonts w:ascii="Sylfaen" w:hAnsi="Sylfaen"/>
        </w:rPr>
      </w:pPr>
      <w:r w:rsidRPr="2FED5943">
        <w:rPr>
          <w:rFonts w:ascii="Sylfaen" w:hAnsi="Sylfaen"/>
        </w:rPr>
        <w:t xml:space="preserve">Aldi (2023) </w:t>
      </w:r>
      <w:hyperlink r:id="rId9">
        <w:r w:rsidR="009A5B5E" w:rsidRPr="2FED5943">
          <w:rPr>
            <w:rStyle w:val="Hyperlink"/>
            <w:rFonts w:ascii="Sylfaen" w:hAnsi="Sylfaen"/>
          </w:rPr>
          <w:t>Available at: https://www.aldi-now.ch/de/countrys-best-rib-eye-steak/8891711619073</w:t>
        </w:r>
      </w:hyperlink>
      <w:r w:rsidR="00CD2F15" w:rsidRPr="2FED5943">
        <w:rPr>
          <w:rFonts w:ascii="Sylfaen" w:hAnsi="Sylfaen"/>
        </w:rPr>
        <w:t xml:space="preserve"> (Accessed: 20 March 2023)</w:t>
      </w:r>
    </w:p>
    <w:p w14:paraId="57CD1D4A" w14:textId="6C097D32" w:rsidR="68AB27CB" w:rsidRDefault="68AB27CB" w:rsidP="2FED5943">
      <w:pPr>
        <w:rPr>
          <w:rFonts w:ascii="Sylfaen" w:eastAsia="Sylfaen" w:hAnsi="Sylfaen" w:cs="Sylfaen"/>
        </w:rPr>
      </w:pPr>
      <w:r w:rsidRPr="38683EF5">
        <w:rPr>
          <w:rFonts w:ascii="Sylfaen" w:hAnsi="Sylfaen"/>
        </w:rPr>
        <w:t xml:space="preserve">Axelsen (2023) </w:t>
      </w:r>
      <w:r w:rsidR="5927C566" w:rsidRPr="38683EF5">
        <w:rPr>
          <w:rFonts w:ascii="Sylfaen" w:hAnsi="Sylfaen"/>
        </w:rPr>
        <w:t>‘</w:t>
      </w:r>
      <w:r w:rsidR="5927C566" w:rsidRPr="38683EF5">
        <w:rPr>
          <w:rFonts w:ascii="Sylfaen" w:eastAsia="Sylfaen" w:hAnsi="Sylfaen" w:cs="Sylfaen"/>
        </w:rPr>
        <w:t>Today's Talk #1: Income Inequality’ Interview with Dr David Axelsen.</w:t>
      </w:r>
      <w:r w:rsidR="4F19C75C" w:rsidRPr="38683EF5">
        <w:rPr>
          <w:rFonts w:ascii="Sylfaen" w:eastAsia="Sylfaen" w:hAnsi="Sylfaen" w:cs="Sylfaen"/>
        </w:rPr>
        <w:t xml:space="preserve"> Interview by Stefan Lygdopoulos and Louis Mitchell for the Todays Talk Podcast</w:t>
      </w:r>
      <w:r w:rsidR="51E46433" w:rsidRPr="38683EF5">
        <w:rPr>
          <w:rFonts w:ascii="Sylfaen" w:eastAsia="Sylfaen" w:hAnsi="Sylfaen" w:cs="Sylfaen"/>
        </w:rPr>
        <w:t>,</w:t>
      </w:r>
      <w:r w:rsidR="4F19C75C" w:rsidRPr="38683EF5">
        <w:rPr>
          <w:rFonts w:ascii="Sylfaen" w:eastAsia="Sylfaen" w:hAnsi="Sylfaen" w:cs="Sylfaen"/>
        </w:rPr>
        <w:t xml:space="preserve"> </w:t>
      </w:r>
      <w:r w:rsidR="25196C23" w:rsidRPr="38683EF5">
        <w:rPr>
          <w:rFonts w:ascii="Sylfaen" w:eastAsia="Sylfaen" w:hAnsi="Sylfaen" w:cs="Sylfaen"/>
        </w:rPr>
        <w:t>8</w:t>
      </w:r>
      <w:r w:rsidR="461F81A9" w:rsidRPr="38683EF5">
        <w:rPr>
          <w:rFonts w:ascii="Sylfaen" w:eastAsia="Sylfaen" w:hAnsi="Sylfaen" w:cs="Sylfaen"/>
        </w:rPr>
        <w:t xml:space="preserve"> February</w:t>
      </w:r>
      <w:r w:rsidR="76F4FEE9" w:rsidRPr="38683EF5">
        <w:rPr>
          <w:rFonts w:ascii="Sylfaen" w:eastAsia="Sylfaen" w:hAnsi="Sylfaen" w:cs="Sylfaen"/>
        </w:rPr>
        <w:t xml:space="preserve"> 2023</w:t>
      </w:r>
    </w:p>
    <w:p w14:paraId="3DA6BE50" w14:textId="16B33F0E" w:rsidR="00EC7AC5" w:rsidRDefault="00C1305E" w:rsidP="00977F77">
      <w:pPr>
        <w:spacing w:line="240" w:lineRule="auto"/>
        <w:rPr>
          <w:rFonts w:ascii="Sylfaen" w:hAnsi="Sylfaen"/>
        </w:rPr>
      </w:pPr>
      <w:proofErr w:type="spellStart"/>
      <w:r w:rsidRPr="2FED5943">
        <w:rPr>
          <w:rFonts w:ascii="Sylfaen" w:hAnsi="Sylfaen"/>
        </w:rPr>
        <w:t>Bloome.D</w:t>
      </w:r>
      <w:proofErr w:type="spellEnd"/>
      <w:r w:rsidRPr="2FED5943">
        <w:rPr>
          <w:rFonts w:ascii="Sylfaen" w:hAnsi="Sylfaen"/>
        </w:rPr>
        <w:t xml:space="preserve">, (2017) Childhood Family Structure and Intergenerational Income Mobility in the United States. </w:t>
      </w:r>
      <w:r w:rsidRPr="2FED5943">
        <w:rPr>
          <w:rFonts w:ascii="Sylfaen" w:hAnsi="Sylfaen"/>
          <w:i/>
          <w:iCs/>
        </w:rPr>
        <w:t>Demography</w:t>
      </w:r>
      <w:r w:rsidRPr="2FED5943">
        <w:rPr>
          <w:rFonts w:ascii="Sylfaen" w:hAnsi="Sylfaen"/>
        </w:rPr>
        <w:t>. 2017 Apr;54(2):541-569</w:t>
      </w:r>
    </w:p>
    <w:p w14:paraId="40893ECE" w14:textId="17C3C4E9" w:rsidR="002A03B6" w:rsidRPr="00977F77" w:rsidRDefault="002A03B6" w:rsidP="00977F77">
      <w:pPr>
        <w:spacing w:line="240" w:lineRule="auto"/>
        <w:rPr>
          <w:rFonts w:ascii="Sylfaen" w:hAnsi="Sylfaen"/>
        </w:rPr>
      </w:pPr>
      <w:proofErr w:type="spellStart"/>
      <w:r w:rsidRPr="5A2CA37B">
        <w:rPr>
          <w:rFonts w:ascii="Sylfaen" w:hAnsi="Sylfaen"/>
        </w:rPr>
        <w:lastRenderedPageBreak/>
        <w:t>Burchardt</w:t>
      </w:r>
      <w:proofErr w:type="spellEnd"/>
      <w:r w:rsidRPr="5A2CA37B">
        <w:rPr>
          <w:rFonts w:ascii="Sylfaen" w:hAnsi="Sylfaen"/>
        </w:rPr>
        <w:t>. T, (2011): “The coalition says its spending cuts will lead to a ‘fairer Britain’, but the evidence points to a widening inequality gap in coming years” London School of Economics &amp; Political Science. Available at</w:t>
      </w:r>
      <w:r w:rsidR="007B243E" w:rsidRPr="5A2CA37B">
        <w:rPr>
          <w:rFonts w:ascii="Sylfaen" w:hAnsi="Sylfaen"/>
        </w:rPr>
        <w:t xml:space="preserve">: </w:t>
      </w:r>
      <w:hyperlink r:id="rId10">
        <w:r w:rsidR="007B243E" w:rsidRPr="5A2CA37B">
          <w:rPr>
            <w:rStyle w:val="Hyperlink"/>
            <w:rFonts w:ascii="Sylfaen" w:hAnsi="Sylfaen"/>
          </w:rPr>
          <w:t>https://blogs.lse.ac.uk/politicsandpolicy/coalition-and-fairness/</w:t>
        </w:r>
      </w:hyperlink>
      <w:r w:rsidR="007B243E" w:rsidRPr="5A2CA37B">
        <w:rPr>
          <w:rFonts w:ascii="Sylfaen" w:hAnsi="Sylfaen"/>
        </w:rPr>
        <w:t xml:space="preserve"> (Accessed: 18 May 2023)</w:t>
      </w:r>
    </w:p>
    <w:p w14:paraId="34458BD5" w14:textId="51E8A9C2" w:rsidR="15F35B64" w:rsidRDefault="15F35B64" w:rsidP="5A2CA37B">
      <w:pPr>
        <w:spacing w:line="240" w:lineRule="auto"/>
        <w:rPr>
          <w:rFonts w:ascii="Sylfaen" w:hAnsi="Sylfaen"/>
        </w:rPr>
      </w:pPr>
      <w:proofErr w:type="spellStart"/>
      <w:r w:rsidRPr="38683EF5">
        <w:rPr>
          <w:rFonts w:ascii="Sylfaen" w:hAnsi="Sylfaen"/>
        </w:rPr>
        <w:t>Burgon</w:t>
      </w:r>
      <w:proofErr w:type="spellEnd"/>
      <w:r w:rsidRPr="38683EF5">
        <w:rPr>
          <w:rFonts w:ascii="Sylfaen" w:hAnsi="Sylfaen"/>
        </w:rPr>
        <w:t>. R, (2023): Email to Stefan Lygdopoulos. 10 March</w:t>
      </w:r>
      <w:r w:rsidR="3034819D" w:rsidRPr="38683EF5">
        <w:rPr>
          <w:rFonts w:ascii="Sylfaen" w:hAnsi="Sylfaen"/>
        </w:rPr>
        <w:t xml:space="preserve"> 2023</w:t>
      </w:r>
    </w:p>
    <w:p w14:paraId="6C1C0868" w14:textId="77777777" w:rsidR="00C417A0" w:rsidRDefault="00910660" w:rsidP="00C417A0">
      <w:pPr>
        <w:rPr>
          <w:rFonts w:ascii="Sylfaen" w:hAnsi="Sylfaen"/>
        </w:rPr>
      </w:pPr>
      <w:r w:rsidRPr="00910660">
        <w:rPr>
          <w:rFonts w:ascii="Sylfaen" w:hAnsi="Sylfaen"/>
        </w:rPr>
        <w:t xml:space="preserve">Chartered Institute of Personnel and Development (CIPD). (2018). The UK's mismatched workforce: Half of UK employees are in the wrong job. Available at: </w:t>
      </w:r>
      <w:hyperlink r:id="rId11" w:tgtFrame="_new" w:history="1">
        <w:r w:rsidRPr="00910660">
          <w:rPr>
            <w:rStyle w:val="Hyperlink"/>
            <w:rFonts w:ascii="Sylfaen" w:hAnsi="Sylfaen"/>
          </w:rPr>
          <w:t>https://www.cipd.org/uk/about/press-releases-archive/031018-skills-mismatch/</w:t>
        </w:r>
      </w:hyperlink>
      <w:r w:rsidRPr="00910660">
        <w:rPr>
          <w:rFonts w:ascii="Sylfaen" w:hAnsi="Sylfaen"/>
        </w:rPr>
        <w:t xml:space="preserve"> (Accessed: 20 March 2023).</w:t>
      </w:r>
    </w:p>
    <w:p w14:paraId="30CC9C22" w14:textId="6DD7DF0D" w:rsidR="00C1305E" w:rsidRPr="00977F77" w:rsidRDefault="00C1305E" w:rsidP="00977F77">
      <w:pPr>
        <w:spacing w:line="240" w:lineRule="auto"/>
        <w:rPr>
          <w:rFonts w:ascii="Sylfaen" w:hAnsi="Sylfaen"/>
        </w:rPr>
      </w:pPr>
      <w:proofErr w:type="spellStart"/>
      <w:r w:rsidRPr="2FED5943">
        <w:rPr>
          <w:rFonts w:ascii="Sylfaen" w:hAnsi="Sylfaen"/>
        </w:rPr>
        <w:t>Fetzer.T</w:t>
      </w:r>
      <w:proofErr w:type="spellEnd"/>
      <w:r w:rsidRPr="2FED5943">
        <w:rPr>
          <w:rFonts w:ascii="Sylfaen" w:hAnsi="Sylfaen"/>
        </w:rPr>
        <w:t xml:space="preserve">, </w:t>
      </w:r>
      <w:proofErr w:type="spellStart"/>
      <w:r w:rsidRPr="2FED5943">
        <w:rPr>
          <w:rFonts w:ascii="Sylfaen" w:hAnsi="Sylfaen"/>
        </w:rPr>
        <w:t>Sen.S</w:t>
      </w:r>
      <w:proofErr w:type="spellEnd"/>
      <w:r w:rsidRPr="2FED5943">
        <w:rPr>
          <w:rFonts w:ascii="Sylfaen" w:hAnsi="Sylfaen"/>
        </w:rPr>
        <w:t>, Souza, P (2019). "</w:t>
      </w:r>
      <w:hyperlink r:id="rId12">
        <w:r w:rsidR="002B320D" w:rsidRPr="2FED5943">
          <w:rPr>
            <w:rStyle w:val="Hyperlink"/>
            <w:rFonts w:ascii="Sylfaen" w:hAnsi="Sylfaen"/>
          </w:rPr>
          <w:t>Housing insecurity, homelessness and populism: Evidence from the UK</w:t>
        </w:r>
      </w:hyperlink>
      <w:r w:rsidRPr="2FED5943">
        <w:rPr>
          <w:rFonts w:ascii="Sylfaen" w:hAnsi="Sylfaen"/>
        </w:rPr>
        <w:t>,"</w:t>
      </w:r>
      <w:r w:rsidRPr="2FED5943">
        <w:rPr>
          <w:rFonts w:ascii="Sylfaen" w:hAnsi="Sylfaen"/>
          <w:i/>
          <w:iCs/>
        </w:rPr>
        <w:t> The Warwick Economics Research Paper Series (TWERPS)</w:t>
      </w:r>
      <w:r w:rsidRPr="2FED5943">
        <w:rPr>
          <w:rFonts w:ascii="Sylfaen" w:hAnsi="Sylfaen"/>
        </w:rPr>
        <w:t> 1232, University of Warwick, Department of Economics.</w:t>
      </w:r>
    </w:p>
    <w:p w14:paraId="1A475916" w14:textId="1A49A570" w:rsidR="00977F77" w:rsidRPr="00977F77" w:rsidRDefault="00386547" w:rsidP="00977F77">
      <w:pPr>
        <w:spacing w:line="240" w:lineRule="auto"/>
        <w:rPr>
          <w:rFonts w:ascii="Sylfaen" w:hAnsi="Sylfaen"/>
        </w:rPr>
      </w:pPr>
      <w:r w:rsidRPr="00977F77">
        <w:rPr>
          <w:rFonts w:ascii="Sylfaen" w:hAnsi="Sylfaen"/>
        </w:rPr>
        <w:t xml:space="preserve">Finch, D. &amp; </w:t>
      </w:r>
      <w:proofErr w:type="spellStart"/>
      <w:r w:rsidRPr="00977F77">
        <w:rPr>
          <w:rFonts w:ascii="Sylfaen" w:hAnsi="Sylfaen"/>
        </w:rPr>
        <w:t>Tinson</w:t>
      </w:r>
      <w:proofErr w:type="spellEnd"/>
      <w:r w:rsidRPr="00977F77">
        <w:rPr>
          <w:rFonts w:ascii="Sylfaen" w:hAnsi="Sylfaen"/>
        </w:rPr>
        <w:t xml:space="preserve">, A. (2021). The continuing impact of COVID-19 on health and inequalities. The Health Foundation. Retrieved from </w:t>
      </w:r>
      <w:hyperlink r:id="rId13" w:tgtFrame="_new" w:history="1">
        <w:r w:rsidRPr="00977F77">
          <w:rPr>
            <w:rStyle w:val="Hyperlink"/>
            <w:rFonts w:ascii="Sylfaen" w:hAnsi="Sylfaen"/>
          </w:rPr>
          <w:t>https://www.health.org.uk/publications/long-reads/the-continuing-impact-of-covid-19-on-health-and-inequalities</w:t>
        </w:r>
      </w:hyperlink>
    </w:p>
    <w:p w14:paraId="488E6862" w14:textId="68A66A5E" w:rsidR="00977F77" w:rsidRDefault="00977F77" w:rsidP="00977F77">
      <w:pPr>
        <w:spacing w:line="240" w:lineRule="auto"/>
        <w:rPr>
          <w:rFonts w:ascii="Sylfaen" w:hAnsi="Sylfaen"/>
        </w:rPr>
      </w:pPr>
      <w:r w:rsidRPr="00977F77">
        <w:rPr>
          <w:rFonts w:ascii="Sylfaen" w:hAnsi="Sylfaen"/>
        </w:rPr>
        <w:t xml:space="preserve">Fragomen (2023): </w:t>
      </w:r>
      <w:r w:rsidR="00053781">
        <w:rPr>
          <w:rFonts w:ascii="Sylfaen" w:hAnsi="Sylfaen"/>
        </w:rPr>
        <w:t>“</w:t>
      </w:r>
      <w:r w:rsidRPr="00977F77">
        <w:rPr>
          <w:rFonts w:ascii="Sylfaen" w:hAnsi="Sylfaen"/>
        </w:rPr>
        <w:t>Switzerland: Implementation of Relaxed Rules for Highly Skilled Non-EU Nationals</w:t>
      </w:r>
      <w:r w:rsidR="00053781">
        <w:rPr>
          <w:rFonts w:ascii="Sylfaen" w:hAnsi="Sylfaen"/>
        </w:rPr>
        <w:t>”. Available at</w:t>
      </w:r>
      <w:r w:rsidR="00FB234B">
        <w:rPr>
          <w:rFonts w:ascii="Sylfaen" w:hAnsi="Sylfaen"/>
        </w:rPr>
        <w:t xml:space="preserve">: </w:t>
      </w:r>
      <w:hyperlink r:id="rId14" w:history="1">
        <w:r w:rsidR="00FB234B" w:rsidRPr="00E931F8">
          <w:rPr>
            <w:rStyle w:val="Hyperlink"/>
            <w:rFonts w:ascii="Sylfaen" w:hAnsi="Sylfaen"/>
          </w:rPr>
          <w:t>https://www.fragomen.com/insights/switzerland-implementation-of-relaxed-rules-for-highly-skilled-non-eu-nationals.html</w:t>
        </w:r>
      </w:hyperlink>
      <w:r w:rsidR="00FB234B">
        <w:rPr>
          <w:rFonts w:ascii="Sylfaen" w:hAnsi="Sylfaen"/>
        </w:rPr>
        <w:t xml:space="preserve"> (Accessed: 29 March 2023)</w:t>
      </w:r>
    </w:p>
    <w:p w14:paraId="0DDA7953" w14:textId="51F81EC2" w:rsidR="005F4054" w:rsidRDefault="005F4054" w:rsidP="00977F77">
      <w:pPr>
        <w:spacing w:line="240" w:lineRule="auto"/>
        <w:rPr>
          <w:rFonts w:ascii="Sylfaen" w:hAnsi="Sylfaen"/>
        </w:rPr>
      </w:pPr>
      <w:r w:rsidRPr="2FED5943">
        <w:rPr>
          <w:rFonts w:ascii="Sylfaen" w:hAnsi="Sylfaen"/>
        </w:rPr>
        <w:t xml:space="preserve">Georgieva. K, (2020) Reduce Inequality </w:t>
      </w:r>
      <w:proofErr w:type="gramStart"/>
      <w:r w:rsidRPr="2FED5943">
        <w:rPr>
          <w:rFonts w:ascii="Sylfaen" w:hAnsi="Sylfaen"/>
        </w:rPr>
        <w:t>To</w:t>
      </w:r>
      <w:proofErr w:type="gramEnd"/>
      <w:r w:rsidRPr="2FED5943">
        <w:rPr>
          <w:rFonts w:ascii="Sylfaen" w:hAnsi="Sylfaen"/>
        </w:rPr>
        <w:t xml:space="preserve"> Create Opportunity. IMF. Available at: </w:t>
      </w:r>
      <w:hyperlink r:id="rId15">
        <w:r w:rsidRPr="2FED5943">
          <w:rPr>
            <w:rStyle w:val="Hyperlink"/>
            <w:rFonts w:ascii="Sylfaen" w:hAnsi="Sylfaen"/>
          </w:rPr>
          <w:t>https://www.imf.org/en/Blogs/Articles/2020/01/07/blog-reduce-inequality-to-create-opportunity</w:t>
        </w:r>
      </w:hyperlink>
      <w:r w:rsidRPr="2FED5943">
        <w:rPr>
          <w:rFonts w:ascii="Sylfaen" w:hAnsi="Sylfaen"/>
        </w:rPr>
        <w:t xml:space="preserve"> (Accessed: 04 March 2023)</w:t>
      </w:r>
    </w:p>
    <w:p w14:paraId="737BD4FE" w14:textId="5E01758E" w:rsidR="00B0130F" w:rsidRDefault="00B0130F" w:rsidP="00977F77">
      <w:pPr>
        <w:spacing w:line="240" w:lineRule="auto"/>
        <w:rPr>
          <w:rFonts w:ascii="Sylfaen" w:hAnsi="Sylfaen"/>
        </w:rPr>
      </w:pPr>
      <w:r w:rsidRPr="2FED5943">
        <w:rPr>
          <w:rFonts w:ascii="Sylfaen" w:hAnsi="Sylfaen"/>
        </w:rPr>
        <w:t xml:space="preserve">Gibbs. A, (2019): “UNICEF UK Responds to Report on UK Child Poverty from the UN Special Rapporteur” Available at: </w:t>
      </w:r>
      <w:hyperlink r:id="rId16">
        <w:r w:rsidRPr="2FED5943">
          <w:rPr>
            <w:rStyle w:val="Hyperlink"/>
            <w:rFonts w:ascii="Sylfaen" w:hAnsi="Sylfaen"/>
          </w:rPr>
          <w:t>https://www.unicef.org.uk/press-releases/unicef-uk-responds-to-the-report-on-uk-child-poverty-from-the-un-special-rapporteur/</w:t>
        </w:r>
      </w:hyperlink>
      <w:r w:rsidRPr="2FED5943">
        <w:rPr>
          <w:rFonts w:ascii="Sylfaen" w:hAnsi="Sylfaen"/>
        </w:rPr>
        <w:t xml:space="preserve"> (Accessed: 03 March 2023)</w:t>
      </w:r>
    </w:p>
    <w:p w14:paraId="18DDAF65" w14:textId="7166317E" w:rsidR="00C417A0" w:rsidRPr="00977F77" w:rsidRDefault="00C417A0" w:rsidP="00977F77">
      <w:pPr>
        <w:spacing w:line="240" w:lineRule="auto"/>
        <w:rPr>
          <w:rFonts w:ascii="Sylfaen" w:hAnsi="Sylfaen"/>
        </w:rPr>
      </w:pPr>
      <w:r>
        <w:rPr>
          <w:rFonts w:ascii="Sylfaen" w:hAnsi="Sylfaen"/>
        </w:rPr>
        <w:t>Gilchrist. K,</w:t>
      </w:r>
      <w:r w:rsidRPr="00977F77">
        <w:rPr>
          <w:rFonts w:ascii="Sylfaen" w:hAnsi="Sylfaen"/>
        </w:rPr>
        <w:t xml:space="preserve"> (2023) The small European nation of Switzerland beat sky-high inflation. Here’s how</w:t>
      </w:r>
      <w:r>
        <w:rPr>
          <w:rFonts w:ascii="Sylfaen" w:hAnsi="Sylfaen"/>
        </w:rPr>
        <w:t xml:space="preserve">. CNBC. Available at: </w:t>
      </w:r>
      <w:hyperlink r:id="rId17" w:history="1">
        <w:r w:rsidRPr="00E931F8">
          <w:rPr>
            <w:rStyle w:val="Hyperlink"/>
            <w:rFonts w:ascii="Sylfaen" w:hAnsi="Sylfaen"/>
          </w:rPr>
          <w:t>https://www.cnbc.com/2023/02/27/how-switzerland-beat-high-inflation-why-the-swiss-economy-is-strong.html</w:t>
        </w:r>
      </w:hyperlink>
      <w:r>
        <w:rPr>
          <w:rFonts w:ascii="Sylfaen" w:hAnsi="Sylfaen"/>
        </w:rPr>
        <w:t xml:space="preserve"> (Accessed: 22 March 2023)</w:t>
      </w:r>
    </w:p>
    <w:p w14:paraId="2196BFEE" w14:textId="3522AA37" w:rsidR="00EC7AC5" w:rsidRPr="00977F77" w:rsidRDefault="00966FE4" w:rsidP="00977F77">
      <w:pPr>
        <w:spacing w:line="240" w:lineRule="auto"/>
        <w:rPr>
          <w:rFonts w:ascii="Sylfaen" w:hAnsi="Sylfaen"/>
        </w:rPr>
      </w:pPr>
      <w:r>
        <w:rPr>
          <w:rFonts w:ascii="Sylfaen" w:hAnsi="Sylfaen"/>
        </w:rPr>
        <w:t>Goodman</w:t>
      </w:r>
      <w:r w:rsidR="00523E91">
        <w:rPr>
          <w:rFonts w:ascii="Sylfaen" w:hAnsi="Sylfaen"/>
        </w:rPr>
        <w:t>. A, Gregg. P,</w:t>
      </w:r>
      <w:r w:rsidR="00EC7AC5" w:rsidRPr="00977F77">
        <w:rPr>
          <w:rFonts w:ascii="Sylfaen" w:hAnsi="Sylfaen"/>
        </w:rPr>
        <w:t xml:space="preserve"> (2010) </w:t>
      </w:r>
      <w:r w:rsidR="00523E91">
        <w:rPr>
          <w:rFonts w:ascii="Sylfaen" w:hAnsi="Sylfaen"/>
        </w:rPr>
        <w:t>“</w:t>
      </w:r>
      <w:r w:rsidR="00EC7AC5" w:rsidRPr="00977F77">
        <w:rPr>
          <w:rFonts w:ascii="Sylfaen" w:hAnsi="Sylfaen"/>
        </w:rPr>
        <w:t>Poorer children’s educational attainment: how important are attitudes and behaviour?</w:t>
      </w:r>
      <w:r w:rsidR="00523E91">
        <w:rPr>
          <w:rFonts w:ascii="Sylfaen" w:hAnsi="Sylfaen"/>
        </w:rPr>
        <w:t>”. Joseph Rowntree Foundation</w:t>
      </w:r>
      <w:r w:rsidR="00190936">
        <w:rPr>
          <w:rFonts w:ascii="Sylfaen" w:hAnsi="Sylfaen"/>
        </w:rPr>
        <w:t xml:space="preserve">. Available at: </w:t>
      </w:r>
      <w:hyperlink r:id="rId18" w:history="1">
        <w:r w:rsidR="00190936" w:rsidRPr="00E931F8">
          <w:rPr>
            <w:rStyle w:val="Hyperlink"/>
            <w:rFonts w:ascii="Sylfaen" w:hAnsi="Sylfaen"/>
          </w:rPr>
          <w:t>https://www.jrf.org.uk/sites/default/files/jrf/migrated/files/poorer-children-education-full.pdf</w:t>
        </w:r>
      </w:hyperlink>
      <w:r w:rsidR="00190936">
        <w:rPr>
          <w:rFonts w:ascii="Sylfaen" w:hAnsi="Sylfaen"/>
        </w:rPr>
        <w:t xml:space="preserve"> (Accessed: 18 May 2023)</w:t>
      </w:r>
    </w:p>
    <w:p w14:paraId="55971F40" w14:textId="78B80B50" w:rsidR="00EC7AC5" w:rsidRDefault="00EC7AC5" w:rsidP="00977F77">
      <w:pPr>
        <w:spacing w:line="240" w:lineRule="auto"/>
        <w:rPr>
          <w:rFonts w:ascii="Sylfaen" w:hAnsi="Sylfaen"/>
        </w:rPr>
      </w:pPr>
      <w:r w:rsidRPr="2FED5943">
        <w:rPr>
          <w:rFonts w:ascii="Sylfaen" w:hAnsi="Sylfaen"/>
        </w:rPr>
        <w:t xml:space="preserve">Joseph Rowntree Foundation (2022): </w:t>
      </w:r>
      <w:r w:rsidR="002B1F32" w:rsidRPr="2FED5943">
        <w:rPr>
          <w:rFonts w:ascii="Sylfaen" w:hAnsi="Sylfaen"/>
        </w:rPr>
        <w:t>“</w:t>
      </w:r>
      <w:r w:rsidRPr="2FED5943">
        <w:rPr>
          <w:rFonts w:ascii="Sylfaen" w:hAnsi="Sylfaen"/>
        </w:rPr>
        <w:t>UK POVERTY 2022 The essential guide to understanding poverty in the UK</w:t>
      </w:r>
      <w:r w:rsidR="002B1F32" w:rsidRPr="2FED5943">
        <w:rPr>
          <w:rFonts w:ascii="Sylfaen" w:hAnsi="Sylfaen"/>
        </w:rPr>
        <w:t xml:space="preserve">”. Joseph Rowntree Foundation. </w:t>
      </w:r>
      <w:r w:rsidR="003E4628" w:rsidRPr="2FED5943">
        <w:rPr>
          <w:rFonts w:ascii="Sylfaen" w:hAnsi="Sylfaen"/>
        </w:rPr>
        <w:t xml:space="preserve">Available at: </w:t>
      </w:r>
      <w:hyperlink r:id="rId19">
        <w:r w:rsidR="003E4628" w:rsidRPr="2FED5943">
          <w:rPr>
            <w:rStyle w:val="Hyperlink"/>
            <w:rFonts w:ascii="Sylfaen" w:hAnsi="Sylfaen"/>
          </w:rPr>
          <w:t>https://www.jrf.org.uk/report/uk-poverty-2022</w:t>
        </w:r>
      </w:hyperlink>
      <w:r w:rsidR="003E4628" w:rsidRPr="2FED5943">
        <w:rPr>
          <w:rFonts w:ascii="Sylfaen" w:hAnsi="Sylfaen"/>
        </w:rPr>
        <w:t xml:space="preserve"> </w:t>
      </w:r>
      <w:r w:rsidR="002B1F32" w:rsidRPr="2FED5943">
        <w:rPr>
          <w:rFonts w:ascii="Sylfaen" w:hAnsi="Sylfaen"/>
        </w:rPr>
        <w:t>(Accessed: 18 May 2023)</w:t>
      </w:r>
    </w:p>
    <w:p w14:paraId="5331217F" w14:textId="25F502F6" w:rsidR="00BD72F2" w:rsidRDefault="00BD72F2" w:rsidP="00BD72F2">
      <w:pPr>
        <w:rPr>
          <w:rFonts w:ascii="Sylfaen" w:hAnsi="Sylfaen"/>
        </w:rPr>
      </w:pPr>
      <w:proofErr w:type="spellStart"/>
      <w:r>
        <w:rPr>
          <w:rFonts w:ascii="Sylfaen" w:hAnsi="Sylfaen"/>
        </w:rPr>
        <w:t>Lefort</w:t>
      </w:r>
      <w:proofErr w:type="spellEnd"/>
      <w:r>
        <w:rPr>
          <w:rFonts w:ascii="Sylfaen" w:hAnsi="Sylfaen"/>
        </w:rPr>
        <w:t xml:space="preserve">. J. S, </w:t>
      </w:r>
      <w:r w:rsidRPr="00977F77">
        <w:rPr>
          <w:rFonts w:ascii="Sylfaen" w:hAnsi="Sylfaen"/>
        </w:rPr>
        <w:t>(2022): Ukraine Economic Shock</w:t>
      </w:r>
      <w:r>
        <w:rPr>
          <w:rFonts w:ascii="Sylfaen" w:hAnsi="Sylfaen"/>
        </w:rPr>
        <w:t xml:space="preserve">. European Investment Bank. Available at: </w:t>
      </w:r>
      <w:hyperlink r:id="rId20" w:history="1">
        <w:r w:rsidRPr="00E931F8">
          <w:rPr>
            <w:rStyle w:val="Hyperlink"/>
            <w:rFonts w:ascii="Sylfaen" w:hAnsi="Sylfaen"/>
          </w:rPr>
          <w:t>https://www.eib.org/en/stories/ukraine-trade-inflation</w:t>
        </w:r>
      </w:hyperlink>
      <w:r>
        <w:rPr>
          <w:rFonts w:ascii="Sylfaen" w:hAnsi="Sylfaen"/>
        </w:rPr>
        <w:t xml:space="preserve"> (Accessed: 18 May 2023)</w:t>
      </w:r>
    </w:p>
    <w:p w14:paraId="7AB3444C" w14:textId="1428B9BD" w:rsidR="00B242CF" w:rsidRPr="00977F77" w:rsidRDefault="00B242CF" w:rsidP="00B242CF">
      <w:pPr>
        <w:spacing w:line="240" w:lineRule="auto"/>
        <w:rPr>
          <w:rFonts w:ascii="Sylfaen" w:hAnsi="Sylfaen"/>
        </w:rPr>
      </w:pPr>
      <w:r>
        <w:rPr>
          <w:rFonts w:ascii="Sylfaen" w:hAnsi="Sylfaen"/>
        </w:rPr>
        <w:lastRenderedPageBreak/>
        <w:t>Magnus. E,</w:t>
      </w:r>
      <w:r w:rsidRPr="00977F77">
        <w:rPr>
          <w:rFonts w:ascii="Sylfaen" w:hAnsi="Sylfaen"/>
        </w:rPr>
        <w:t xml:space="preserve"> (2021) </w:t>
      </w:r>
      <w:r>
        <w:rPr>
          <w:rFonts w:ascii="Sylfaen" w:hAnsi="Sylfaen"/>
        </w:rPr>
        <w:t>“</w:t>
      </w:r>
      <w:r w:rsidRPr="00977F77">
        <w:rPr>
          <w:rFonts w:ascii="Sylfaen" w:hAnsi="Sylfaen"/>
        </w:rPr>
        <w:t>Inheritance tax is named Britain's most hated levy because of 'ideological resentment' and that's despite only 4% of people paying it</w:t>
      </w:r>
      <w:r>
        <w:rPr>
          <w:rFonts w:ascii="Sylfaen" w:hAnsi="Sylfaen"/>
        </w:rPr>
        <w:t xml:space="preserve">”. This is Money. Available at: </w:t>
      </w:r>
      <w:hyperlink r:id="rId21" w:history="1">
        <w:r w:rsidRPr="00E931F8">
          <w:rPr>
            <w:rStyle w:val="Hyperlink"/>
            <w:rFonts w:ascii="Sylfaen" w:hAnsi="Sylfaen"/>
          </w:rPr>
          <w:t>https://www.thisismoney.co.uk/money/saving/article-10120521/Inheritance-tax-named-UKs-hated-levy-heres-why.html</w:t>
        </w:r>
      </w:hyperlink>
      <w:r>
        <w:rPr>
          <w:rFonts w:ascii="Sylfaen" w:hAnsi="Sylfaen"/>
        </w:rPr>
        <w:t xml:space="preserve"> (Accessed: 18 May 2023)</w:t>
      </w:r>
    </w:p>
    <w:p w14:paraId="478B28AD" w14:textId="2408E4DF" w:rsidR="00C86024" w:rsidRPr="00977F77" w:rsidRDefault="00977F77" w:rsidP="00977F77">
      <w:pPr>
        <w:spacing w:line="240" w:lineRule="auto"/>
        <w:rPr>
          <w:rFonts w:ascii="Sylfaen" w:hAnsi="Sylfaen"/>
        </w:rPr>
      </w:pPr>
      <w:r w:rsidRPr="00977F77">
        <w:rPr>
          <w:rFonts w:ascii="Sylfaen" w:hAnsi="Sylfaen"/>
        </w:rPr>
        <w:t>My life Elsewhere (2023) United Kingdom is 3</w:t>
      </w:r>
      <w:r w:rsidR="002E5FFA">
        <w:rPr>
          <w:rFonts w:ascii="Sylfaen" w:hAnsi="Sylfaen"/>
        </w:rPr>
        <w:t>6</w:t>
      </w:r>
      <w:r w:rsidRPr="00977F77">
        <w:rPr>
          <w:rFonts w:ascii="Sylfaen" w:hAnsi="Sylfaen"/>
        </w:rPr>
        <w:t>.</w:t>
      </w:r>
      <w:r w:rsidR="002E5FFA">
        <w:rPr>
          <w:rFonts w:ascii="Sylfaen" w:hAnsi="Sylfaen"/>
        </w:rPr>
        <w:t>8</w:t>
      </w:r>
      <w:r w:rsidRPr="00977F77">
        <w:rPr>
          <w:rFonts w:ascii="Sylfaen" w:hAnsi="Sylfaen"/>
        </w:rPr>
        <w:t>% cheaper than Switzerland</w:t>
      </w:r>
      <w:r w:rsidR="00F20E38">
        <w:rPr>
          <w:rFonts w:ascii="Sylfaen" w:hAnsi="Sylfaen"/>
        </w:rPr>
        <w:t xml:space="preserve">. My Life Elsewhere. </w:t>
      </w:r>
      <w:r w:rsidR="00A85D0F">
        <w:rPr>
          <w:rFonts w:ascii="Sylfaen" w:hAnsi="Sylfaen"/>
        </w:rPr>
        <w:t xml:space="preserve">Available at: </w:t>
      </w:r>
      <w:hyperlink r:id="rId22" w:anchor=":~:text=United%20Kingdom%20is%2032.3%25%20cheaper%20than%20Switzerland" w:history="1">
        <w:r w:rsidR="00A85D0F" w:rsidRPr="00E931F8">
          <w:rPr>
            <w:rStyle w:val="Hyperlink"/>
            <w:rFonts w:ascii="Sylfaen" w:hAnsi="Sylfaen"/>
          </w:rPr>
          <w:t>https://www.mylifeelsewhere.com/cost-of-living/switzerland/united-kingdom#:~:text=United%20Kingdom%20is%2032.3%25%20cheaper%20than%20Switzerland</w:t>
        </w:r>
      </w:hyperlink>
      <w:r w:rsidRPr="00977F77">
        <w:rPr>
          <w:rFonts w:ascii="Sylfaen" w:hAnsi="Sylfaen"/>
        </w:rPr>
        <w:t>.</w:t>
      </w:r>
      <w:r w:rsidR="00C86024">
        <w:rPr>
          <w:rFonts w:ascii="Sylfaen" w:hAnsi="Sylfaen"/>
        </w:rPr>
        <w:t xml:space="preserve"> (Accessed: 18 May 2023)</w:t>
      </w:r>
    </w:p>
    <w:p w14:paraId="7B09766D" w14:textId="206B489B" w:rsidR="00D843BD" w:rsidRPr="00B00FA8" w:rsidRDefault="00977F77" w:rsidP="00977F77">
      <w:pPr>
        <w:spacing w:line="240" w:lineRule="auto"/>
      </w:pPr>
      <w:proofErr w:type="spellStart"/>
      <w:r w:rsidRPr="00977F77">
        <w:rPr>
          <w:rFonts w:ascii="Sylfaen" w:hAnsi="Sylfaen"/>
        </w:rPr>
        <w:t>Numbeo</w:t>
      </w:r>
      <w:proofErr w:type="spellEnd"/>
      <w:r w:rsidRPr="00977F77">
        <w:rPr>
          <w:rFonts w:ascii="Sylfaen" w:hAnsi="Sylfaen"/>
        </w:rPr>
        <w:t xml:space="preserve"> (2023) </w:t>
      </w:r>
      <w:r w:rsidR="00D510C7">
        <w:rPr>
          <w:rFonts w:ascii="Sylfaen" w:hAnsi="Sylfaen"/>
        </w:rPr>
        <w:t>“</w:t>
      </w:r>
      <w:r w:rsidRPr="00977F77">
        <w:rPr>
          <w:rFonts w:ascii="Sylfaen" w:hAnsi="Sylfaen"/>
        </w:rPr>
        <w:t>Prices by Country of Beef Round (1kg) (or Equivalent Back Leg Red Meat) (Markets)</w:t>
      </w:r>
      <w:r w:rsidR="00D510C7">
        <w:rPr>
          <w:rFonts w:ascii="Sylfaen" w:hAnsi="Sylfaen"/>
        </w:rPr>
        <w:t xml:space="preserve">”. </w:t>
      </w:r>
      <w:proofErr w:type="spellStart"/>
      <w:r w:rsidR="00D510C7">
        <w:rPr>
          <w:rFonts w:ascii="Sylfaen" w:hAnsi="Sylfaen"/>
        </w:rPr>
        <w:t>Numbeo</w:t>
      </w:r>
      <w:proofErr w:type="spellEnd"/>
      <w:r w:rsidR="00D510C7">
        <w:rPr>
          <w:rFonts w:ascii="Sylfaen" w:hAnsi="Sylfaen"/>
        </w:rPr>
        <w:t>. Available at</w:t>
      </w:r>
      <w:r w:rsidR="00B00FA8">
        <w:rPr>
          <w:rFonts w:ascii="Sylfaen" w:hAnsi="Sylfaen"/>
        </w:rPr>
        <w:t>:</w:t>
      </w:r>
      <w:r w:rsidR="00B00FA8" w:rsidRPr="00B00FA8">
        <w:t xml:space="preserve"> </w:t>
      </w:r>
      <w:hyperlink r:id="rId23" w:history="1">
        <w:r w:rsidR="00B00FA8" w:rsidRPr="00E931F8">
          <w:rPr>
            <w:rStyle w:val="Hyperlink"/>
            <w:rFonts w:ascii="Sylfaen" w:hAnsi="Sylfaen"/>
          </w:rPr>
          <w:t>https://www.numbeo.com/cost-of-living/country_price_rankings?itemId=121</w:t>
        </w:r>
      </w:hyperlink>
      <w:r w:rsidR="00B00FA8">
        <w:rPr>
          <w:rFonts w:ascii="Sylfaen" w:hAnsi="Sylfaen"/>
        </w:rPr>
        <w:t xml:space="preserve"> (Accessed: 18 May 2023)</w:t>
      </w:r>
    </w:p>
    <w:p w14:paraId="1506CE1E" w14:textId="6CD72A91" w:rsidR="00977F77" w:rsidRPr="00977F77" w:rsidRDefault="00977F77" w:rsidP="00977F77">
      <w:pPr>
        <w:spacing w:line="240" w:lineRule="auto"/>
        <w:rPr>
          <w:rFonts w:ascii="Sylfaen" w:hAnsi="Sylfaen"/>
        </w:rPr>
      </w:pPr>
      <w:r w:rsidRPr="00977F77">
        <w:rPr>
          <w:rFonts w:ascii="Sylfaen" w:hAnsi="Sylfaen"/>
        </w:rPr>
        <w:t>OECD (2020) Better Life Index</w:t>
      </w:r>
      <w:r w:rsidR="000941EB">
        <w:rPr>
          <w:rFonts w:ascii="Sylfaen" w:hAnsi="Sylfaen"/>
        </w:rPr>
        <w:t>. OECD. Available at:</w:t>
      </w:r>
      <w:r w:rsidRPr="00977F77">
        <w:rPr>
          <w:rFonts w:ascii="Sylfaen" w:hAnsi="Sylfaen"/>
        </w:rPr>
        <w:t xml:space="preserve"> </w:t>
      </w:r>
      <w:hyperlink r:id="rId24" w:anchor="/00000000000" w:tgtFrame="_new" w:history="1">
        <w:r w:rsidRPr="00977F77">
          <w:rPr>
            <w:rStyle w:val="Hyperlink"/>
            <w:rFonts w:ascii="Sylfaen" w:hAnsi="Sylfaen"/>
          </w:rPr>
          <w:t>https://www.oecdbetterlifeindex.org/#/00000000000</w:t>
        </w:r>
      </w:hyperlink>
      <w:r w:rsidR="000941EB">
        <w:rPr>
          <w:rFonts w:ascii="Sylfaen" w:hAnsi="Sylfaen"/>
        </w:rPr>
        <w:t xml:space="preserve"> (Accessed</w:t>
      </w:r>
      <w:r w:rsidR="006959A2">
        <w:rPr>
          <w:rFonts w:ascii="Sylfaen" w:hAnsi="Sylfaen"/>
        </w:rPr>
        <w:t>:</w:t>
      </w:r>
      <w:r w:rsidR="000941EB">
        <w:rPr>
          <w:rFonts w:ascii="Sylfaen" w:hAnsi="Sylfaen"/>
        </w:rPr>
        <w:t xml:space="preserve"> 07 April 2023)</w:t>
      </w:r>
    </w:p>
    <w:p w14:paraId="691E6214" w14:textId="1588E85A" w:rsidR="00D843BD" w:rsidRPr="00977F77" w:rsidRDefault="00D843BD" w:rsidP="00977F77">
      <w:pPr>
        <w:spacing w:line="240" w:lineRule="auto"/>
        <w:rPr>
          <w:rFonts w:ascii="Sylfaen" w:hAnsi="Sylfaen"/>
        </w:rPr>
      </w:pPr>
      <w:r w:rsidRPr="00977F77">
        <w:rPr>
          <w:rFonts w:ascii="Sylfaen" w:hAnsi="Sylfaen"/>
        </w:rPr>
        <w:t>OECD (2020) Better Life Index</w:t>
      </w:r>
      <w:r w:rsidR="000941EB">
        <w:rPr>
          <w:rFonts w:ascii="Sylfaen" w:hAnsi="Sylfaen"/>
        </w:rPr>
        <w:t>. OECD. Available at:</w:t>
      </w:r>
      <w:r w:rsidR="000941EB" w:rsidRPr="00977F77">
        <w:rPr>
          <w:rFonts w:ascii="Sylfaen" w:hAnsi="Sylfaen"/>
        </w:rPr>
        <w:t xml:space="preserve"> </w:t>
      </w:r>
      <w:r w:rsidRPr="00977F77">
        <w:rPr>
          <w:rFonts w:ascii="Sylfaen" w:hAnsi="Sylfaen"/>
        </w:rPr>
        <w:t xml:space="preserve"> </w:t>
      </w:r>
      <w:hyperlink r:id="rId25" w:anchor="/00005000000" w:tgtFrame="_new" w:history="1">
        <w:r w:rsidRPr="00977F77">
          <w:rPr>
            <w:rStyle w:val="Hyperlink"/>
            <w:rFonts w:ascii="Sylfaen" w:hAnsi="Sylfaen"/>
          </w:rPr>
          <w:t>https://www.oecdbetterlifeindex.org/#/00005000000</w:t>
        </w:r>
      </w:hyperlink>
      <w:r w:rsidRPr="00977F77">
        <w:rPr>
          <w:rFonts w:ascii="Sylfaen" w:hAnsi="Sylfaen"/>
        </w:rPr>
        <w:t xml:space="preserve"> </w:t>
      </w:r>
      <w:r w:rsidR="000941EB">
        <w:rPr>
          <w:rFonts w:ascii="Sylfaen" w:hAnsi="Sylfaen"/>
        </w:rPr>
        <w:t>(Accessed</w:t>
      </w:r>
      <w:r w:rsidR="006959A2">
        <w:rPr>
          <w:rFonts w:ascii="Sylfaen" w:hAnsi="Sylfaen"/>
        </w:rPr>
        <w:t>:</w:t>
      </w:r>
      <w:r w:rsidR="000941EB">
        <w:rPr>
          <w:rFonts w:ascii="Sylfaen" w:hAnsi="Sylfaen"/>
        </w:rPr>
        <w:t xml:space="preserve"> 07 April 2023)</w:t>
      </w:r>
    </w:p>
    <w:p w14:paraId="62821ED8" w14:textId="57F30D7B" w:rsidR="00D843BD" w:rsidRPr="00977F77" w:rsidRDefault="00D40AB4" w:rsidP="00977F77">
      <w:pPr>
        <w:spacing w:line="240" w:lineRule="auto"/>
        <w:rPr>
          <w:rFonts w:ascii="Sylfaen" w:hAnsi="Sylfaen"/>
        </w:rPr>
      </w:pPr>
      <w:r w:rsidRPr="00D40AB4">
        <w:rPr>
          <w:rFonts w:ascii="Sylfaen" w:hAnsi="Sylfaen"/>
        </w:rPr>
        <w:t>OECD (2020), Raising the Basic Skills of Workers in England, United Kingdom, OECD Skills Studies, OECD Publishing, Paris, https://doi.org/10.1787/4ff42de8-en.</w:t>
      </w:r>
    </w:p>
    <w:p w14:paraId="5FC49E90" w14:textId="11416801" w:rsidR="00EC7AC5" w:rsidRPr="00977F77" w:rsidRDefault="00D843BD" w:rsidP="00977F77">
      <w:pPr>
        <w:spacing w:line="240" w:lineRule="auto"/>
        <w:rPr>
          <w:rFonts w:ascii="Sylfaen" w:hAnsi="Sylfaen"/>
        </w:rPr>
      </w:pPr>
      <w:r w:rsidRPr="00977F77">
        <w:rPr>
          <w:rFonts w:ascii="Sylfaen" w:hAnsi="Sylfaen"/>
        </w:rPr>
        <w:t xml:space="preserve">OECD (2021) </w:t>
      </w:r>
      <w:r w:rsidR="00BD7355">
        <w:rPr>
          <w:rFonts w:ascii="Sylfaen" w:hAnsi="Sylfaen"/>
        </w:rPr>
        <w:t>“</w:t>
      </w:r>
      <w:r w:rsidRPr="00977F77">
        <w:rPr>
          <w:rFonts w:ascii="Sylfaen" w:hAnsi="Sylfaen"/>
        </w:rPr>
        <w:t>Data Visualisation for key OECD data</w:t>
      </w:r>
      <w:r w:rsidR="00BD7355">
        <w:rPr>
          <w:rFonts w:ascii="Sylfaen" w:hAnsi="Sylfaen"/>
        </w:rPr>
        <w:t>”</w:t>
      </w:r>
      <w:r w:rsidR="00683C2B">
        <w:rPr>
          <w:rFonts w:ascii="Sylfaen" w:hAnsi="Sylfaen"/>
        </w:rPr>
        <w:t>, OECD.</w:t>
      </w:r>
      <w:r w:rsidR="0048428A">
        <w:rPr>
          <w:rFonts w:ascii="Sylfaen" w:hAnsi="Sylfaen"/>
        </w:rPr>
        <w:t xml:space="preserve"> </w:t>
      </w:r>
      <w:r w:rsidR="00534FA0">
        <w:rPr>
          <w:rFonts w:ascii="Sylfaen" w:hAnsi="Sylfaen"/>
        </w:rPr>
        <w:t>Available at:</w:t>
      </w:r>
      <w:r w:rsidRPr="00977F77">
        <w:rPr>
          <w:rFonts w:ascii="Sylfaen" w:hAnsi="Sylfaen"/>
        </w:rPr>
        <w:t xml:space="preserve"> </w:t>
      </w:r>
      <w:hyperlink r:id="rId26" w:tgtFrame="_new" w:history="1">
        <w:r w:rsidRPr="00977F77">
          <w:rPr>
            <w:rStyle w:val="Hyperlink"/>
            <w:rFonts w:ascii="Sylfaen" w:hAnsi="Sylfaen"/>
          </w:rPr>
          <w:t>https://www.oecd.org/statistics/compare-your-country.htm</w:t>
        </w:r>
      </w:hyperlink>
      <w:r w:rsidR="00534FA0">
        <w:rPr>
          <w:rFonts w:ascii="Sylfaen" w:hAnsi="Sylfaen"/>
        </w:rPr>
        <w:t xml:space="preserve"> (Accessed</w:t>
      </w:r>
      <w:r w:rsidR="0048428A">
        <w:rPr>
          <w:rFonts w:ascii="Sylfaen" w:hAnsi="Sylfaen"/>
        </w:rPr>
        <w:t>:</w:t>
      </w:r>
      <w:r w:rsidR="00534FA0">
        <w:rPr>
          <w:rFonts w:ascii="Sylfaen" w:hAnsi="Sylfaen"/>
        </w:rPr>
        <w:t xml:space="preserve"> </w:t>
      </w:r>
      <w:r w:rsidR="0048428A">
        <w:rPr>
          <w:rFonts w:ascii="Sylfaen" w:hAnsi="Sylfaen"/>
        </w:rPr>
        <w:t>18 May 2023)</w:t>
      </w:r>
    </w:p>
    <w:p w14:paraId="47BAF739" w14:textId="10A74A67" w:rsidR="00977F77" w:rsidRPr="00977F77" w:rsidRDefault="00977F77" w:rsidP="00977F77">
      <w:pPr>
        <w:spacing w:line="240" w:lineRule="auto"/>
        <w:rPr>
          <w:rFonts w:ascii="Sylfaen" w:hAnsi="Sylfaen"/>
        </w:rPr>
      </w:pPr>
      <w:r w:rsidRPr="00977F77">
        <w:rPr>
          <w:rFonts w:ascii="Sylfaen" w:hAnsi="Sylfaen"/>
        </w:rPr>
        <w:t>OECD (2021</w:t>
      </w:r>
      <w:proofErr w:type="gramStart"/>
      <w:r w:rsidR="00683C2B" w:rsidRPr="00977F77">
        <w:rPr>
          <w:rFonts w:ascii="Sylfaen" w:hAnsi="Sylfaen"/>
        </w:rPr>
        <w:t>)</w:t>
      </w:r>
      <w:r w:rsidR="00683C2B">
        <w:rPr>
          <w:rFonts w:ascii="Sylfaen" w:hAnsi="Sylfaen"/>
        </w:rPr>
        <w:t xml:space="preserve"> ”Income</w:t>
      </w:r>
      <w:proofErr w:type="gramEnd"/>
      <w:r w:rsidR="00683C2B">
        <w:rPr>
          <w:rFonts w:ascii="Sylfaen" w:hAnsi="Sylfaen"/>
        </w:rPr>
        <w:t xml:space="preserve"> Inequality”, OECD Data. Available at:</w:t>
      </w:r>
      <w:r w:rsidRPr="00977F77">
        <w:rPr>
          <w:rFonts w:ascii="Sylfaen" w:hAnsi="Sylfaen"/>
        </w:rPr>
        <w:t xml:space="preserve"> </w:t>
      </w:r>
      <w:hyperlink r:id="rId27" w:tgtFrame="_new" w:history="1">
        <w:r w:rsidRPr="00977F77">
          <w:rPr>
            <w:rStyle w:val="Hyperlink"/>
            <w:rFonts w:ascii="Sylfaen" w:hAnsi="Sylfaen"/>
          </w:rPr>
          <w:t>https://data.oecd.org/inequality/income-inequality.htm</w:t>
        </w:r>
      </w:hyperlink>
      <w:r w:rsidR="00683C2B">
        <w:rPr>
          <w:rFonts w:ascii="Sylfaen" w:hAnsi="Sylfaen"/>
        </w:rPr>
        <w:t xml:space="preserve"> (Accessed: 18 May 2023)</w:t>
      </w:r>
    </w:p>
    <w:p w14:paraId="74713058" w14:textId="589F7928" w:rsidR="00EC7AC5" w:rsidRPr="00977F77" w:rsidRDefault="00EC7AC5" w:rsidP="00977F77">
      <w:pPr>
        <w:spacing w:line="240" w:lineRule="auto"/>
        <w:rPr>
          <w:rFonts w:ascii="Sylfaen" w:hAnsi="Sylfaen"/>
        </w:rPr>
      </w:pPr>
      <w:r w:rsidRPr="00977F77">
        <w:rPr>
          <w:rFonts w:ascii="Sylfaen" w:hAnsi="Sylfaen"/>
        </w:rPr>
        <w:t xml:space="preserve">Office of National Statistics (2022): </w:t>
      </w:r>
      <w:r w:rsidR="005F6DD5">
        <w:rPr>
          <w:rFonts w:ascii="Sylfaen" w:hAnsi="Sylfaen"/>
        </w:rPr>
        <w:t>“</w:t>
      </w:r>
      <w:r w:rsidRPr="00977F77">
        <w:rPr>
          <w:rFonts w:ascii="Sylfaen" w:hAnsi="Sylfaen"/>
        </w:rPr>
        <w:t>Household total wealth in Great Britain: April 2018 to March 2020</w:t>
      </w:r>
      <w:r w:rsidR="005F6DD5">
        <w:rPr>
          <w:rFonts w:ascii="Sylfaen" w:hAnsi="Sylfaen"/>
        </w:rPr>
        <w:t>”</w:t>
      </w:r>
      <w:r w:rsidR="00A258A8">
        <w:rPr>
          <w:rFonts w:ascii="Sylfaen" w:hAnsi="Sylfaen"/>
        </w:rPr>
        <w:t xml:space="preserve"> ONS,</w:t>
      </w:r>
      <w:r w:rsidR="005F6DD5">
        <w:rPr>
          <w:rFonts w:ascii="Sylfaen" w:hAnsi="Sylfaen"/>
        </w:rPr>
        <w:t xml:space="preserve"> Available at: </w:t>
      </w:r>
      <w:hyperlink r:id="rId28" w:anchor=":~:text=In%20April%202018%20to%20March,2008%2C%20after%20adjusting%20for%20inflation" w:history="1">
        <w:r w:rsidR="00A258A8" w:rsidRPr="00E931F8">
          <w:rPr>
            <w:rStyle w:val="Hyperlink"/>
            <w:rFonts w:ascii="Sylfaen" w:hAnsi="Sylfaen"/>
          </w:rPr>
          <w:t>https://www.ons.gov.uk/peoplepopulationandcommunity/personalandhouseholdfinances/incomeandwealth/bulletins/totalwealthingreatbritain/april2018tomarch2020#:~:text=In%20April%202018%20to%20March,2008%2C%20after%20adjusting%20for%20inflation</w:t>
        </w:r>
      </w:hyperlink>
      <w:r w:rsidR="005F6DD5" w:rsidRPr="005F6DD5">
        <w:rPr>
          <w:rFonts w:ascii="Sylfaen" w:hAnsi="Sylfaen"/>
        </w:rPr>
        <w:t>.</w:t>
      </w:r>
      <w:r w:rsidR="00A258A8">
        <w:rPr>
          <w:rFonts w:ascii="Sylfaen" w:hAnsi="Sylfaen"/>
        </w:rPr>
        <w:t xml:space="preserve"> (Accessed: 20 March 2023)</w:t>
      </w:r>
    </w:p>
    <w:p w14:paraId="671212DB" w14:textId="7F2034F3" w:rsidR="00EC7AC5" w:rsidRDefault="00EC7AC5" w:rsidP="00977F77">
      <w:pPr>
        <w:spacing w:line="240" w:lineRule="auto"/>
        <w:rPr>
          <w:rFonts w:ascii="Sylfaen" w:hAnsi="Sylfaen"/>
        </w:rPr>
      </w:pPr>
      <w:r w:rsidRPr="00977F77">
        <w:rPr>
          <w:rFonts w:ascii="Sylfaen" w:hAnsi="Sylfaen"/>
        </w:rPr>
        <w:t xml:space="preserve">Office of National Statistics (2023): </w:t>
      </w:r>
      <w:r w:rsidR="00C47CA1">
        <w:rPr>
          <w:rFonts w:ascii="Sylfaen" w:hAnsi="Sylfaen"/>
        </w:rPr>
        <w:t>“</w:t>
      </w:r>
      <w:r w:rsidRPr="00977F77">
        <w:rPr>
          <w:rFonts w:ascii="Sylfaen" w:hAnsi="Sylfaen"/>
        </w:rPr>
        <w:t>Cost of Living Insights: Energy</w:t>
      </w:r>
      <w:r w:rsidR="00C47CA1">
        <w:rPr>
          <w:rFonts w:ascii="Sylfaen" w:hAnsi="Sylfaen"/>
        </w:rPr>
        <w:t>”; “</w:t>
      </w:r>
      <w:r w:rsidRPr="00977F77">
        <w:rPr>
          <w:rFonts w:ascii="Sylfaen" w:hAnsi="Sylfaen"/>
        </w:rPr>
        <w:t>Cost of Living insights: Food</w:t>
      </w:r>
      <w:r w:rsidR="00C47CA1">
        <w:rPr>
          <w:rFonts w:ascii="Sylfaen" w:hAnsi="Sylfaen"/>
        </w:rPr>
        <w:t xml:space="preserve">” Available at: </w:t>
      </w:r>
      <w:hyperlink r:id="rId29" w:history="1">
        <w:r w:rsidR="00C47CA1" w:rsidRPr="00E931F8">
          <w:rPr>
            <w:rStyle w:val="Hyperlink"/>
            <w:rFonts w:ascii="Sylfaen" w:hAnsi="Sylfaen"/>
          </w:rPr>
          <w:t>https://www.ons.gov.uk/economy/inflationandpriceindices/articles/costoflivinginsights/energy</w:t>
        </w:r>
      </w:hyperlink>
      <w:r w:rsidRPr="00977F77">
        <w:rPr>
          <w:rFonts w:ascii="Sylfaen" w:hAnsi="Sylfaen"/>
        </w:rPr>
        <w:t xml:space="preserve"> </w:t>
      </w:r>
      <w:hyperlink r:id="rId30" w:history="1">
        <w:r w:rsidRPr="00977F77">
          <w:rPr>
            <w:rStyle w:val="Hyperlink"/>
            <w:rFonts w:ascii="Sylfaen" w:hAnsi="Sylfaen"/>
          </w:rPr>
          <w:t>https://www.ons.gov.uk/economy/inflationandpriceindices/articles/costoflivinginsights/food</w:t>
        </w:r>
      </w:hyperlink>
      <w:r w:rsidRPr="00977F77">
        <w:rPr>
          <w:rFonts w:ascii="Sylfaen" w:hAnsi="Sylfaen"/>
        </w:rPr>
        <w:t xml:space="preserve"> </w:t>
      </w:r>
      <w:r w:rsidR="00C47CA1">
        <w:rPr>
          <w:rFonts w:ascii="Sylfaen" w:hAnsi="Sylfaen"/>
        </w:rPr>
        <w:t>(Accessed: 20 March 2023)</w:t>
      </w:r>
    </w:p>
    <w:p w14:paraId="2F930857" w14:textId="57D59881" w:rsidR="00C55E14" w:rsidRDefault="00C55E14" w:rsidP="00977F77">
      <w:pPr>
        <w:spacing w:line="240" w:lineRule="auto"/>
        <w:rPr>
          <w:rFonts w:ascii="Sylfaen" w:hAnsi="Sylfaen"/>
        </w:rPr>
      </w:pPr>
      <w:r>
        <w:rPr>
          <w:rFonts w:ascii="Sylfaen" w:hAnsi="Sylfaen"/>
        </w:rPr>
        <w:t xml:space="preserve">O’Neill. A, </w:t>
      </w:r>
      <w:r w:rsidRPr="00977F77">
        <w:rPr>
          <w:rFonts w:ascii="Sylfaen" w:hAnsi="Sylfaen"/>
        </w:rPr>
        <w:t>(2023): Unemployment rate in Switzerland 2021</w:t>
      </w:r>
      <w:r>
        <w:rPr>
          <w:rFonts w:ascii="Sylfaen" w:hAnsi="Sylfaen"/>
        </w:rPr>
        <w:t xml:space="preserve">. Statista. Available at: </w:t>
      </w:r>
      <w:hyperlink r:id="rId31" w:history="1">
        <w:r w:rsidRPr="00E931F8">
          <w:rPr>
            <w:rStyle w:val="Hyperlink"/>
            <w:rFonts w:ascii="Sylfaen" w:hAnsi="Sylfaen"/>
          </w:rPr>
          <w:t>https://www.statista.com/statistics/263707/unemployment-rate-in-switzerland/</w:t>
        </w:r>
      </w:hyperlink>
      <w:r>
        <w:rPr>
          <w:rFonts w:ascii="Sylfaen" w:hAnsi="Sylfaen"/>
        </w:rPr>
        <w:t xml:space="preserve"> (Accessed: 18 May 2023)</w:t>
      </w:r>
    </w:p>
    <w:p w14:paraId="2E1A5591" w14:textId="771B0EFF" w:rsidR="00A23954" w:rsidRPr="00A23954" w:rsidRDefault="00A23954" w:rsidP="00977F77">
      <w:pPr>
        <w:spacing w:line="240" w:lineRule="auto"/>
        <w:rPr>
          <w:rFonts w:ascii="Segoe UI" w:hAnsi="Segoe UI" w:cs="Segoe UI"/>
          <w:color w:val="374151"/>
          <w:shd w:val="clear" w:color="auto" w:fill="F7F7F8"/>
        </w:rPr>
      </w:pPr>
      <w:r>
        <w:rPr>
          <w:rFonts w:ascii="Sylfaen" w:hAnsi="Sylfaen"/>
        </w:rPr>
        <w:t>Peach. N</w:t>
      </w:r>
      <w:r w:rsidRPr="00977F77">
        <w:rPr>
          <w:rFonts w:ascii="Sylfaen" w:hAnsi="Sylfaen"/>
        </w:rPr>
        <w:t xml:space="preserve"> (2022): </w:t>
      </w:r>
      <w:r>
        <w:rPr>
          <w:rFonts w:ascii="Sylfaen" w:hAnsi="Sylfaen"/>
        </w:rPr>
        <w:t>“</w:t>
      </w:r>
      <w:r w:rsidRPr="00977F77">
        <w:rPr>
          <w:rFonts w:ascii="Sylfaen" w:hAnsi="Sylfaen"/>
        </w:rPr>
        <w:t>Tower Hamlets has the worst child poverty rates in the UK</w:t>
      </w:r>
      <w:r>
        <w:rPr>
          <w:rFonts w:ascii="Sylfaen" w:hAnsi="Sylfaen"/>
        </w:rPr>
        <w:t xml:space="preserve">”. City Monitor. Available at: </w:t>
      </w:r>
      <w:hyperlink r:id="rId32" w:history="1">
        <w:r w:rsidRPr="00E931F8">
          <w:rPr>
            <w:rStyle w:val="Hyperlink"/>
            <w:rFonts w:ascii="Sylfaen" w:hAnsi="Sylfaen"/>
          </w:rPr>
          <w:t>https://citymonitor.ai/community/uk-census-tower-hamlets-has-the-worst-child-poverty-rates-in-the-uk</w:t>
        </w:r>
      </w:hyperlink>
      <w:r>
        <w:rPr>
          <w:rFonts w:ascii="Sylfaen" w:hAnsi="Sylfaen"/>
        </w:rPr>
        <w:t xml:space="preserve"> (Accessed 19 March 2023)</w:t>
      </w:r>
    </w:p>
    <w:p w14:paraId="2CDA587E" w14:textId="7D4F43D4" w:rsidR="00462961" w:rsidRDefault="00462961" w:rsidP="00462961">
      <w:pPr>
        <w:rPr>
          <w:rFonts w:ascii="Sylfaen" w:hAnsi="Sylfaen"/>
        </w:rPr>
      </w:pPr>
      <w:r w:rsidRPr="00462961">
        <w:rPr>
          <w:rFonts w:ascii="Sylfaen" w:hAnsi="Sylfaen"/>
        </w:rPr>
        <w:lastRenderedPageBreak/>
        <w:t xml:space="preserve">Praveen. (2022). "Smaller Gatherings and Less Travel This Christmas, But More Optimism for 2022, Finds Global Christmas Survey by TGM." Business News This Week. Available at: </w:t>
      </w:r>
      <w:hyperlink r:id="rId33" w:tgtFrame="_new" w:history="1">
        <w:r w:rsidRPr="00462961">
          <w:rPr>
            <w:rStyle w:val="Hyperlink"/>
            <w:rFonts w:ascii="Sylfaen" w:hAnsi="Sylfaen"/>
          </w:rPr>
          <w:t>http://businessnewsthisweek.com/business/smaller-gatherings-and-less-travel-this-christmas-but-more-optimism-for-2022-finds-global-christmas-survey-by-tgm/</w:t>
        </w:r>
      </w:hyperlink>
      <w:r w:rsidRPr="00462961">
        <w:rPr>
          <w:rFonts w:ascii="Sylfaen" w:hAnsi="Sylfaen"/>
        </w:rPr>
        <w:t xml:space="preserve"> (Accessed: 20 March 2023).</w:t>
      </w:r>
    </w:p>
    <w:p w14:paraId="4AA5D582" w14:textId="49D8ACAA" w:rsidR="0032683B" w:rsidRPr="00462961" w:rsidRDefault="0032683B" w:rsidP="0032683B">
      <w:pPr>
        <w:spacing w:line="240" w:lineRule="auto"/>
        <w:rPr>
          <w:rFonts w:ascii="Sylfaen" w:hAnsi="Sylfaen"/>
          <w:lang w:eastAsia="en-GB"/>
        </w:rPr>
      </w:pPr>
      <w:proofErr w:type="spellStart"/>
      <w:r w:rsidRPr="2FED5943">
        <w:rPr>
          <w:rFonts w:ascii="Sylfaen" w:hAnsi="Sylfaen"/>
        </w:rPr>
        <w:t>Saez</w:t>
      </w:r>
      <w:proofErr w:type="spellEnd"/>
      <w:r w:rsidRPr="2FED5943">
        <w:rPr>
          <w:rFonts w:ascii="Sylfaen" w:hAnsi="Sylfaen"/>
        </w:rPr>
        <w:t xml:space="preserve">, </w:t>
      </w:r>
      <w:proofErr w:type="gramStart"/>
      <w:r w:rsidRPr="2FED5943">
        <w:rPr>
          <w:rFonts w:ascii="Sylfaen" w:hAnsi="Sylfaen"/>
        </w:rPr>
        <w:t>E ,</w:t>
      </w:r>
      <w:proofErr w:type="gramEnd"/>
      <w:r w:rsidRPr="2FED5943">
        <w:rPr>
          <w:rFonts w:ascii="Sylfaen" w:hAnsi="Sylfaen"/>
        </w:rPr>
        <w:t xml:space="preserve"> Piketty, T., &amp; </w:t>
      </w:r>
      <w:proofErr w:type="spellStart"/>
      <w:r w:rsidRPr="2FED5943">
        <w:rPr>
          <w:rFonts w:ascii="Sylfaen" w:hAnsi="Sylfaen"/>
        </w:rPr>
        <w:t>Stantcheva</w:t>
      </w:r>
      <w:proofErr w:type="spellEnd"/>
      <w:r w:rsidRPr="2FED5943">
        <w:rPr>
          <w:rFonts w:ascii="Sylfaen" w:hAnsi="Sylfaen"/>
        </w:rPr>
        <w:t xml:space="preserve">, S. (2014). Optimal Taxation of Top Labour Incomes: A Tale of Three Elasticities. </w:t>
      </w:r>
      <w:r w:rsidRPr="2FED5943">
        <w:rPr>
          <w:rFonts w:ascii="Sylfaen" w:hAnsi="Sylfaen"/>
          <w:i/>
          <w:iCs/>
        </w:rPr>
        <w:t>American Economic Journal: Economic Policy</w:t>
      </w:r>
      <w:r w:rsidRPr="2FED5943">
        <w:rPr>
          <w:rFonts w:ascii="Sylfaen" w:hAnsi="Sylfaen"/>
        </w:rPr>
        <w:t xml:space="preserve">, 6(1), 230–271. </w:t>
      </w:r>
      <w:hyperlink r:id="rId34">
        <w:r w:rsidRPr="2FED5943">
          <w:rPr>
            <w:rStyle w:val="Hyperlink"/>
            <w:rFonts w:ascii="Sylfaen" w:hAnsi="Sylfaen"/>
          </w:rPr>
          <w:t>http://www.jstor.org/stable/43189372</w:t>
        </w:r>
      </w:hyperlink>
    </w:p>
    <w:p w14:paraId="6A4237C4" w14:textId="4A0A04F6" w:rsidR="00386547" w:rsidRPr="00977F77" w:rsidRDefault="00C1305E" w:rsidP="00977F77">
      <w:pPr>
        <w:spacing w:line="240" w:lineRule="auto"/>
        <w:rPr>
          <w:rFonts w:ascii="Sylfaen" w:hAnsi="Sylfaen"/>
        </w:rPr>
      </w:pPr>
      <w:proofErr w:type="spellStart"/>
      <w:r w:rsidRPr="2FED5943">
        <w:rPr>
          <w:rFonts w:ascii="Sylfaen" w:hAnsi="Sylfaen"/>
        </w:rPr>
        <w:t>Saez</w:t>
      </w:r>
      <w:proofErr w:type="spellEnd"/>
      <w:r w:rsidRPr="2FED5943">
        <w:rPr>
          <w:rFonts w:ascii="Sylfaen" w:hAnsi="Sylfaen"/>
        </w:rPr>
        <w:t xml:space="preserve">, E., </w:t>
      </w:r>
      <w:proofErr w:type="spellStart"/>
      <w:r w:rsidRPr="2FED5943">
        <w:rPr>
          <w:rFonts w:ascii="Sylfaen" w:hAnsi="Sylfaen"/>
        </w:rPr>
        <w:t>Slemrod</w:t>
      </w:r>
      <w:proofErr w:type="spellEnd"/>
      <w:r w:rsidRPr="2FED5943">
        <w:rPr>
          <w:rFonts w:ascii="Sylfaen" w:hAnsi="Sylfaen"/>
        </w:rPr>
        <w:t xml:space="preserve">, J., &amp; </w:t>
      </w:r>
      <w:proofErr w:type="spellStart"/>
      <w:r w:rsidRPr="2FED5943">
        <w:rPr>
          <w:rFonts w:ascii="Sylfaen" w:hAnsi="Sylfaen"/>
        </w:rPr>
        <w:t>Giertz</w:t>
      </w:r>
      <w:proofErr w:type="spellEnd"/>
      <w:r w:rsidRPr="2FED5943">
        <w:rPr>
          <w:rFonts w:ascii="Sylfaen" w:hAnsi="Sylfaen"/>
        </w:rPr>
        <w:t>, S. H. (2012). The Elasticity of Taxable Income with Respect to Marginal Tax Rates: A Critical Review.</w:t>
      </w:r>
      <w:r w:rsidRPr="2FED5943">
        <w:rPr>
          <w:rFonts w:ascii="Sylfaen" w:hAnsi="Sylfaen"/>
          <w:i/>
          <w:iCs/>
        </w:rPr>
        <w:t xml:space="preserve"> Journal of Economic Literature</w:t>
      </w:r>
      <w:r w:rsidRPr="2FED5943">
        <w:rPr>
          <w:rFonts w:ascii="Sylfaen" w:hAnsi="Sylfaen"/>
        </w:rPr>
        <w:t xml:space="preserve">, 50(1), 3–50. </w:t>
      </w:r>
      <w:hyperlink r:id="rId35">
        <w:r w:rsidRPr="2FED5943">
          <w:rPr>
            <w:rStyle w:val="Hyperlink"/>
            <w:rFonts w:ascii="Sylfaen" w:hAnsi="Sylfaen"/>
          </w:rPr>
          <w:t>http://www.jstor.org/stable/23269968</w:t>
        </w:r>
      </w:hyperlink>
    </w:p>
    <w:p w14:paraId="193AC967" w14:textId="0CF02D12" w:rsidR="005921A3" w:rsidRDefault="005921A3" w:rsidP="00977F77">
      <w:pPr>
        <w:spacing w:line="240" w:lineRule="auto"/>
        <w:rPr>
          <w:rFonts w:ascii="Sylfaen" w:hAnsi="Sylfaen"/>
        </w:rPr>
      </w:pPr>
      <w:r>
        <w:rPr>
          <w:rFonts w:ascii="Sylfaen" w:hAnsi="Sylfaen"/>
        </w:rPr>
        <w:t>Storch. B,</w:t>
      </w:r>
      <w:r w:rsidRPr="00977F77">
        <w:rPr>
          <w:rFonts w:ascii="Sylfaen" w:hAnsi="Sylfaen"/>
        </w:rPr>
        <w:t xml:space="preserve"> (2017): 70 Years of Lasting Peace</w:t>
      </w:r>
      <w:r>
        <w:rPr>
          <w:rFonts w:ascii="Sylfaen" w:hAnsi="Sylfaen"/>
        </w:rPr>
        <w:t xml:space="preserve">. Eu Parliament. Available at: </w:t>
      </w:r>
      <w:hyperlink r:id="rId36" w:history="1">
        <w:r w:rsidRPr="00E931F8">
          <w:rPr>
            <w:rStyle w:val="Hyperlink"/>
            <w:rFonts w:ascii="Sylfaen" w:hAnsi="Sylfaen"/>
          </w:rPr>
          <w:t>https://www.europarl.europa.eu/doceo/document/E-8-2017-004137_EN.html</w:t>
        </w:r>
      </w:hyperlink>
      <w:r>
        <w:rPr>
          <w:rFonts w:ascii="Sylfaen" w:hAnsi="Sylfaen"/>
        </w:rPr>
        <w:t xml:space="preserve"> (Accessed 20 March 2023)</w:t>
      </w:r>
    </w:p>
    <w:p w14:paraId="221FF7EB" w14:textId="437CF762" w:rsidR="00281DFA" w:rsidRPr="00977F77" w:rsidRDefault="00281DFA" w:rsidP="00977F77">
      <w:pPr>
        <w:spacing w:line="240" w:lineRule="auto"/>
        <w:rPr>
          <w:rFonts w:ascii="Sylfaen" w:hAnsi="Sylfaen"/>
        </w:rPr>
      </w:pPr>
      <w:r>
        <w:rPr>
          <w:rFonts w:ascii="Sylfaen" w:hAnsi="Sylfaen"/>
        </w:rPr>
        <w:t>Storer. R,</w:t>
      </w:r>
      <w:r w:rsidRPr="00977F77">
        <w:rPr>
          <w:rFonts w:ascii="Sylfaen" w:hAnsi="Sylfaen"/>
        </w:rPr>
        <w:t xml:space="preserve"> (2020): </w:t>
      </w:r>
      <w:r>
        <w:rPr>
          <w:rFonts w:ascii="Sylfaen" w:hAnsi="Sylfaen"/>
        </w:rPr>
        <w:t>“</w:t>
      </w:r>
      <w:proofErr w:type="spellStart"/>
      <w:r w:rsidRPr="00977F77">
        <w:rPr>
          <w:rFonts w:ascii="Sylfaen" w:hAnsi="Sylfaen"/>
        </w:rPr>
        <w:t>U</w:t>
      </w:r>
      <w:r>
        <w:rPr>
          <w:rFonts w:ascii="Sylfaen" w:hAnsi="Sylfaen"/>
        </w:rPr>
        <w:t>nicef</w:t>
      </w:r>
      <w:proofErr w:type="spellEnd"/>
      <w:r w:rsidRPr="00977F77">
        <w:rPr>
          <w:rFonts w:ascii="Sylfaen" w:hAnsi="Sylfaen"/>
        </w:rPr>
        <w:t xml:space="preserve"> to feed hungry children in the UK for first time in 70-year history</w:t>
      </w:r>
      <w:r>
        <w:rPr>
          <w:rFonts w:ascii="Sylfaen" w:hAnsi="Sylfaen"/>
        </w:rPr>
        <w:t xml:space="preserve">”. The Guardian. Available at: </w:t>
      </w:r>
      <w:hyperlink r:id="rId37" w:anchor=":~:text=2%20years%20old-,Unicef%20to%20feed%20hungry%20children%20in%20UK,time%20in%2070%2Dyear%20history&amp;text=Unicef%20has%20launched%20a%20domestic,by%20the%20Covid%2D19%20crisis" w:history="1">
        <w:r w:rsidRPr="00E931F8">
          <w:rPr>
            <w:rStyle w:val="Hyperlink"/>
            <w:rFonts w:ascii="Sylfaen" w:hAnsi="Sylfaen"/>
          </w:rPr>
          <w:t>https://www.theguardian.com/society/2020/dec/16/unicef-feed-hungry-children-uk-first-time-history#:~:text=2%20years%20old-,Unicef%20to%20feed%20hungry%20children%20in%20UK,time%20in%2070%2Dyear%20history&amp;text=Unicef%20has%20launched%20a%20domestic,by%20the%20Covid%2D19%20crisis</w:t>
        </w:r>
      </w:hyperlink>
      <w:r w:rsidRPr="0045021E">
        <w:rPr>
          <w:rFonts w:ascii="Sylfaen" w:hAnsi="Sylfaen"/>
        </w:rPr>
        <w:t>.</w:t>
      </w:r>
      <w:r>
        <w:rPr>
          <w:rFonts w:ascii="Sylfaen" w:hAnsi="Sylfaen"/>
        </w:rPr>
        <w:t xml:space="preserve"> </w:t>
      </w:r>
      <w:r w:rsidRPr="00977F77">
        <w:rPr>
          <w:rFonts w:ascii="Sylfaen" w:hAnsi="Sylfaen"/>
        </w:rPr>
        <w:t xml:space="preserve"> </w:t>
      </w:r>
      <w:r>
        <w:rPr>
          <w:rFonts w:ascii="Sylfaen" w:hAnsi="Sylfaen"/>
        </w:rPr>
        <w:t>(Accessed: 03 March 2023)</w:t>
      </w:r>
    </w:p>
    <w:p w14:paraId="5B9B7551" w14:textId="6DA6A5B4" w:rsidR="00EC7AC5" w:rsidRPr="00977F77" w:rsidRDefault="00C1305E" w:rsidP="00977F77">
      <w:pPr>
        <w:spacing w:line="240" w:lineRule="auto"/>
        <w:rPr>
          <w:rFonts w:ascii="Sylfaen" w:hAnsi="Sylfaen"/>
        </w:rPr>
      </w:pPr>
      <w:proofErr w:type="spellStart"/>
      <w:r w:rsidRPr="2FED5943">
        <w:rPr>
          <w:rFonts w:ascii="Sylfaen" w:hAnsi="Sylfaen"/>
        </w:rPr>
        <w:t>Skinner.G</w:t>
      </w:r>
      <w:proofErr w:type="spellEnd"/>
      <w:r w:rsidRPr="2FED5943">
        <w:rPr>
          <w:rFonts w:ascii="Sylfaen" w:hAnsi="Sylfaen"/>
        </w:rPr>
        <w:t xml:space="preserve">, </w:t>
      </w:r>
      <w:proofErr w:type="spellStart"/>
      <w:r w:rsidRPr="2FED5943">
        <w:rPr>
          <w:rFonts w:ascii="Sylfaen" w:hAnsi="Sylfaen"/>
        </w:rPr>
        <w:t>Bywaters.P</w:t>
      </w:r>
      <w:proofErr w:type="spellEnd"/>
      <w:r w:rsidRPr="2FED5943">
        <w:rPr>
          <w:rFonts w:ascii="Sylfaen" w:hAnsi="Sylfaen"/>
        </w:rPr>
        <w:t xml:space="preserve"> , </w:t>
      </w:r>
      <w:proofErr w:type="spellStart"/>
      <w:r w:rsidRPr="2FED5943">
        <w:rPr>
          <w:rFonts w:ascii="Sylfaen" w:hAnsi="Sylfaen"/>
        </w:rPr>
        <w:t>Kennedy.E</w:t>
      </w:r>
      <w:proofErr w:type="spellEnd"/>
      <w:r w:rsidRPr="2FED5943">
        <w:rPr>
          <w:rFonts w:ascii="Sylfaen" w:hAnsi="Sylfaen"/>
        </w:rPr>
        <w:t xml:space="preserve"> (2023), The cost-of-living crisis, poverty, and child maltreatment,</w:t>
      </w:r>
      <w:r w:rsidR="00EC7AC5" w:rsidRPr="2FED5943">
        <w:rPr>
          <w:rFonts w:ascii="Sylfaen" w:hAnsi="Sylfaen"/>
        </w:rPr>
        <w:t xml:space="preserve"> </w:t>
      </w:r>
      <w:r w:rsidRPr="2FED5943">
        <w:rPr>
          <w:rFonts w:ascii="Sylfaen" w:hAnsi="Sylfaen"/>
          <w:i/>
          <w:iCs/>
        </w:rPr>
        <w:t>The Lancet Child &amp; Adolescent Health</w:t>
      </w:r>
      <w:r w:rsidRPr="2FED5943">
        <w:rPr>
          <w:rFonts w:ascii="Sylfaen" w:hAnsi="Sylfaen"/>
        </w:rPr>
        <w:t>,</w:t>
      </w:r>
      <w:r w:rsidR="002B320D" w:rsidRPr="2FED5943">
        <w:rPr>
          <w:rFonts w:ascii="Sylfaen" w:hAnsi="Sylfaen"/>
        </w:rPr>
        <w:t xml:space="preserve"> </w:t>
      </w:r>
      <w:r w:rsidRPr="2FED5943">
        <w:rPr>
          <w:rFonts w:ascii="Sylfaen" w:hAnsi="Sylfaen"/>
        </w:rPr>
        <w:t>Volume 7, Issue 1,2023, Pages 5-6, ISSN 2352-4642, </w:t>
      </w:r>
      <w:r w:rsidR="00EC7AC5" w:rsidRPr="2FED5943">
        <w:rPr>
          <w:rFonts w:ascii="Sylfaen" w:hAnsi="Sylfaen"/>
        </w:rPr>
        <w:t xml:space="preserve"> </w:t>
      </w:r>
      <w:hyperlink r:id="rId38">
        <w:r w:rsidR="00EC7AC5" w:rsidRPr="2FED5943">
          <w:rPr>
            <w:rStyle w:val="Hyperlink"/>
            <w:rFonts w:ascii="Sylfaen" w:hAnsi="Sylfaen"/>
            <w:lang w:eastAsia="en-GB"/>
          </w:rPr>
          <w:t>https://www.thelancet.com/journals/lanchi/article/PIIS2352-4642(22)00252-8/fulltext</w:t>
        </w:r>
      </w:hyperlink>
      <w:r w:rsidRPr="2FED5943">
        <w:rPr>
          <w:rFonts w:ascii="Sylfaen" w:hAnsi="Sylfaen"/>
        </w:rPr>
        <w:t> </w:t>
      </w:r>
    </w:p>
    <w:p w14:paraId="54E20679" w14:textId="04E76537" w:rsidR="00C1305E" w:rsidRPr="00977F77" w:rsidRDefault="004F03E4" w:rsidP="00977F77">
      <w:pPr>
        <w:spacing w:line="240" w:lineRule="auto"/>
        <w:rPr>
          <w:rFonts w:ascii="Sylfaen" w:hAnsi="Sylfaen"/>
        </w:rPr>
      </w:pPr>
      <w:r>
        <w:rPr>
          <w:rFonts w:ascii="Sylfaen" w:hAnsi="Sylfaen"/>
        </w:rPr>
        <w:t>Sky</w:t>
      </w:r>
      <w:r w:rsidR="00EC7AC5" w:rsidRPr="00977F77">
        <w:rPr>
          <w:rFonts w:ascii="Sylfaen" w:hAnsi="Sylfaen"/>
        </w:rPr>
        <w:t xml:space="preserve"> N</w:t>
      </w:r>
      <w:r>
        <w:rPr>
          <w:rFonts w:ascii="Sylfaen" w:hAnsi="Sylfaen"/>
        </w:rPr>
        <w:t>ews</w:t>
      </w:r>
      <w:r w:rsidR="00EC7AC5" w:rsidRPr="00977F77">
        <w:rPr>
          <w:rFonts w:ascii="Sylfaen" w:hAnsi="Sylfaen"/>
        </w:rPr>
        <w:t xml:space="preserve"> (2023): </w:t>
      </w:r>
      <w:r>
        <w:rPr>
          <w:rFonts w:ascii="Sylfaen" w:hAnsi="Sylfaen"/>
        </w:rPr>
        <w:t>“</w:t>
      </w:r>
      <w:r w:rsidR="00EC7AC5" w:rsidRPr="00977F77">
        <w:rPr>
          <w:rFonts w:ascii="Sylfaen" w:hAnsi="Sylfaen"/>
        </w:rPr>
        <w:t>Boris Johnson earns nearly £1m in one month - and Matt Hancock's I'm A Celeb fee revealed</w:t>
      </w:r>
      <w:r>
        <w:rPr>
          <w:rFonts w:ascii="Sylfaen" w:hAnsi="Sylfaen"/>
        </w:rPr>
        <w:t>”. Available at</w:t>
      </w:r>
      <w:r w:rsidR="007514AA">
        <w:rPr>
          <w:rFonts w:ascii="Sylfaen" w:hAnsi="Sylfaen"/>
        </w:rPr>
        <w:t xml:space="preserve">: </w:t>
      </w:r>
      <w:hyperlink r:id="rId39" w:history="1">
        <w:r w:rsidR="007514AA" w:rsidRPr="00E931F8">
          <w:rPr>
            <w:rStyle w:val="Hyperlink"/>
            <w:rFonts w:ascii="Sylfaen" w:hAnsi="Sylfaen"/>
          </w:rPr>
          <w:t>https://news.sky.com/story/boris-johnson-earns-nearly-1m-in-one-month-in-outside-earnings-bringing-his-total-since-2019-to-2-3m-12796180</w:t>
        </w:r>
      </w:hyperlink>
      <w:r w:rsidR="007514AA">
        <w:rPr>
          <w:rFonts w:ascii="Sylfaen" w:hAnsi="Sylfaen"/>
        </w:rPr>
        <w:t xml:space="preserve"> (Accessed: March 2023)</w:t>
      </w:r>
    </w:p>
    <w:p w14:paraId="07851FB7" w14:textId="6B769750" w:rsidR="00125D20" w:rsidRPr="00977F77" w:rsidRDefault="00EC7AC5" w:rsidP="00977F77">
      <w:pPr>
        <w:spacing w:line="240" w:lineRule="auto"/>
        <w:rPr>
          <w:rFonts w:ascii="Sylfaen" w:hAnsi="Sylfaen"/>
        </w:rPr>
      </w:pPr>
      <w:r w:rsidRPr="00977F77">
        <w:rPr>
          <w:rFonts w:ascii="Sylfaen" w:hAnsi="Sylfaen"/>
        </w:rPr>
        <w:t>Statista (202</w:t>
      </w:r>
      <w:r w:rsidR="008814D5">
        <w:rPr>
          <w:rFonts w:ascii="Sylfaen" w:hAnsi="Sylfaen"/>
        </w:rPr>
        <w:t>3</w:t>
      </w:r>
      <w:r w:rsidRPr="00977F77">
        <w:rPr>
          <w:rFonts w:ascii="Sylfaen" w:hAnsi="Sylfaen"/>
        </w:rPr>
        <w:t xml:space="preserve">): </w:t>
      </w:r>
      <w:r w:rsidR="00E42976">
        <w:rPr>
          <w:rFonts w:ascii="Sylfaen" w:hAnsi="Sylfaen"/>
        </w:rPr>
        <w:t>“</w:t>
      </w:r>
      <w:r w:rsidRPr="00977F77">
        <w:rPr>
          <w:rFonts w:ascii="Sylfaen" w:hAnsi="Sylfaen"/>
        </w:rPr>
        <w:t>Number of people using food banks in the UK 2008-202</w:t>
      </w:r>
      <w:r w:rsidR="008814D5">
        <w:rPr>
          <w:rFonts w:ascii="Sylfaen" w:hAnsi="Sylfaen"/>
        </w:rPr>
        <w:t>3</w:t>
      </w:r>
      <w:r w:rsidR="00E42976">
        <w:rPr>
          <w:rFonts w:ascii="Sylfaen" w:hAnsi="Sylfaen"/>
        </w:rPr>
        <w:t>” Statista</w:t>
      </w:r>
      <w:r w:rsidR="003232EB">
        <w:rPr>
          <w:rFonts w:ascii="Sylfaen" w:hAnsi="Sylfaen"/>
        </w:rPr>
        <w:t>. Available at</w:t>
      </w:r>
      <w:r w:rsidR="008814D5">
        <w:rPr>
          <w:rFonts w:ascii="Sylfaen" w:hAnsi="Sylfaen"/>
        </w:rPr>
        <w:t xml:space="preserve">: </w:t>
      </w:r>
      <w:hyperlink r:id="rId40" w:anchor=":~:text=Number%20of%20people%20using%20food%20banks%20in%20the%20UK%202008%2D2023&amp;text=In%202022%2F23%20approximately%202.99,to%20more%20than%202.56%20million" w:history="1">
        <w:r w:rsidR="002F603F" w:rsidRPr="00E931F8">
          <w:rPr>
            <w:rStyle w:val="Hyperlink"/>
            <w:rFonts w:ascii="Sylfaen" w:hAnsi="Sylfaen"/>
          </w:rPr>
          <w:t>https://www.statista.com/statistics/382695/uk-foodbank-users/#:~:text=Number%20of%20people%20using%20food%20banks%20in%20the%20UK%202008%2D2023&amp;text=In%202022%2F23%20approximately%202.99,to%20more%20than%202.56%20million</w:t>
        </w:r>
      </w:hyperlink>
      <w:r w:rsidR="002F603F" w:rsidRPr="002F603F">
        <w:rPr>
          <w:rFonts w:ascii="Sylfaen" w:hAnsi="Sylfaen"/>
        </w:rPr>
        <w:t>.</w:t>
      </w:r>
      <w:r w:rsidR="002F603F">
        <w:rPr>
          <w:rFonts w:ascii="Sylfaen" w:hAnsi="Sylfaen"/>
        </w:rPr>
        <w:t xml:space="preserve"> (Accessed: 18 May 2023)</w:t>
      </w:r>
    </w:p>
    <w:p w14:paraId="3F085251" w14:textId="7CDB584C" w:rsidR="00EC7AC5" w:rsidRPr="00977F77" w:rsidRDefault="04AC4445" w:rsidP="00977F77">
      <w:pPr>
        <w:spacing w:line="240" w:lineRule="auto"/>
        <w:rPr>
          <w:rFonts w:ascii="Sylfaen" w:hAnsi="Sylfaen"/>
        </w:rPr>
      </w:pPr>
      <w:proofErr w:type="spellStart"/>
      <w:r w:rsidRPr="38683EF5">
        <w:rPr>
          <w:rFonts w:ascii="Sylfaen" w:hAnsi="Sylfaen"/>
        </w:rPr>
        <w:t>Stuckler.D</w:t>
      </w:r>
      <w:proofErr w:type="spellEnd"/>
      <w:r w:rsidRPr="38683EF5">
        <w:rPr>
          <w:rFonts w:ascii="Sylfaen" w:hAnsi="Sylfaen"/>
        </w:rPr>
        <w:t xml:space="preserve">, </w:t>
      </w:r>
      <w:proofErr w:type="spellStart"/>
      <w:r w:rsidRPr="38683EF5">
        <w:rPr>
          <w:rFonts w:ascii="Sylfaen" w:hAnsi="Sylfaen"/>
        </w:rPr>
        <w:t>Reeves.A</w:t>
      </w:r>
      <w:proofErr w:type="spellEnd"/>
      <w:r w:rsidRPr="38683EF5">
        <w:rPr>
          <w:rFonts w:ascii="Sylfaen" w:hAnsi="Sylfaen"/>
        </w:rPr>
        <w:t xml:space="preserve">, </w:t>
      </w:r>
      <w:proofErr w:type="spellStart"/>
      <w:r w:rsidRPr="38683EF5">
        <w:rPr>
          <w:rFonts w:ascii="Sylfaen" w:hAnsi="Sylfaen"/>
        </w:rPr>
        <w:t>Loopstra.R</w:t>
      </w:r>
      <w:proofErr w:type="spellEnd"/>
      <w:r w:rsidRPr="38683EF5">
        <w:rPr>
          <w:rFonts w:ascii="Sylfaen" w:hAnsi="Sylfaen"/>
        </w:rPr>
        <w:t xml:space="preserve">, </w:t>
      </w:r>
      <w:proofErr w:type="spellStart"/>
      <w:r w:rsidRPr="38683EF5">
        <w:rPr>
          <w:rFonts w:ascii="Sylfaen" w:hAnsi="Sylfaen"/>
        </w:rPr>
        <w:t>Karanikolos.M</w:t>
      </w:r>
      <w:proofErr w:type="spellEnd"/>
      <w:r w:rsidRPr="38683EF5">
        <w:rPr>
          <w:rFonts w:ascii="Sylfaen" w:hAnsi="Sylfaen"/>
        </w:rPr>
        <w:t xml:space="preserve">, </w:t>
      </w:r>
      <w:proofErr w:type="spellStart"/>
      <w:r w:rsidRPr="38683EF5">
        <w:rPr>
          <w:rFonts w:ascii="Sylfaen" w:hAnsi="Sylfaen"/>
        </w:rPr>
        <w:t>McKee.M</w:t>
      </w:r>
      <w:proofErr w:type="spellEnd"/>
      <w:r w:rsidRPr="38683EF5">
        <w:rPr>
          <w:rFonts w:ascii="Sylfaen" w:hAnsi="Sylfaen"/>
        </w:rPr>
        <w:t xml:space="preserve"> (2017), Austerity and health: the impact in the UK and Europe,</w:t>
      </w:r>
      <w:r w:rsidRPr="38683EF5">
        <w:rPr>
          <w:rFonts w:ascii="Sylfaen" w:hAnsi="Sylfaen"/>
          <w:i/>
          <w:iCs/>
        </w:rPr>
        <w:t> European Journal of Public Health</w:t>
      </w:r>
      <w:r w:rsidRPr="38683EF5">
        <w:rPr>
          <w:rFonts w:ascii="Sylfaen" w:hAnsi="Sylfaen"/>
        </w:rPr>
        <w:t>, Volume 27, Issue suppl_4, October 2017, Pages 18–21, </w:t>
      </w:r>
      <w:hyperlink r:id="rId41">
        <w:r w:rsidRPr="38683EF5">
          <w:rPr>
            <w:rStyle w:val="Hyperlink"/>
            <w:rFonts w:ascii="Sylfaen" w:hAnsi="Sylfaen"/>
          </w:rPr>
          <w:t>https://doi.org/10.1093/eurpub/ckx167</w:t>
        </w:r>
      </w:hyperlink>
    </w:p>
    <w:p w14:paraId="7C471AA4" w14:textId="0249AB8E" w:rsidR="00AE6F06" w:rsidRDefault="00AE6F06" w:rsidP="00977F77">
      <w:pPr>
        <w:spacing w:line="240" w:lineRule="auto"/>
        <w:rPr>
          <w:rFonts w:ascii="Sylfaen" w:hAnsi="Sylfaen"/>
        </w:rPr>
      </w:pPr>
      <w:r>
        <w:rPr>
          <w:rFonts w:ascii="Sylfaen" w:hAnsi="Sylfaen"/>
        </w:rPr>
        <w:t>Watt. N,</w:t>
      </w:r>
      <w:r w:rsidRPr="00977F77">
        <w:rPr>
          <w:rFonts w:ascii="Sylfaen" w:hAnsi="Sylfaen"/>
        </w:rPr>
        <w:t xml:space="preserve"> (2010): David Cameron Attacks Labour over Debt-Ridden Economy</w:t>
      </w:r>
      <w:r>
        <w:rPr>
          <w:rFonts w:ascii="Sylfaen" w:hAnsi="Sylfaen"/>
        </w:rPr>
        <w:t xml:space="preserve">. The Guardian. Available at: </w:t>
      </w:r>
      <w:r w:rsidRPr="00AE6F06">
        <w:rPr>
          <w:rFonts w:ascii="Sylfaen" w:hAnsi="Sylfaen"/>
        </w:rPr>
        <w:t>https://www.theguardian.com/politics/2010/may/28/david-cameron-debt-economy</w:t>
      </w:r>
      <w:r>
        <w:rPr>
          <w:rFonts w:ascii="Sylfaen" w:hAnsi="Sylfaen"/>
        </w:rPr>
        <w:t xml:space="preserve"> (Accessed: 03 March 2023)</w:t>
      </w:r>
    </w:p>
    <w:p w14:paraId="665A541D" w14:textId="1D72E4BF" w:rsidR="00F92780" w:rsidRPr="00977F77" w:rsidRDefault="00F92780" w:rsidP="00977F77">
      <w:pPr>
        <w:spacing w:line="240" w:lineRule="auto"/>
        <w:rPr>
          <w:rFonts w:ascii="Sylfaen" w:hAnsi="Sylfaen"/>
        </w:rPr>
      </w:pPr>
      <w:r>
        <w:rPr>
          <w:rFonts w:ascii="Sylfaen" w:hAnsi="Sylfaen"/>
        </w:rPr>
        <w:lastRenderedPageBreak/>
        <w:t>Williams. M,</w:t>
      </w:r>
      <w:r w:rsidRPr="00977F77">
        <w:rPr>
          <w:rFonts w:ascii="Sylfaen" w:hAnsi="Sylfaen"/>
        </w:rPr>
        <w:t xml:space="preserve"> (2020) </w:t>
      </w:r>
      <w:r>
        <w:rPr>
          <w:rFonts w:ascii="Sylfaen" w:hAnsi="Sylfaen"/>
        </w:rPr>
        <w:t>“</w:t>
      </w:r>
      <w:r w:rsidRPr="00977F77">
        <w:rPr>
          <w:rFonts w:ascii="Sylfaen" w:hAnsi="Sylfaen"/>
        </w:rPr>
        <w:t>UK billionaires see personal wealth grow by £25bn during pandemic lockdown</w:t>
      </w:r>
      <w:r>
        <w:rPr>
          <w:rFonts w:ascii="Sylfaen" w:hAnsi="Sylfaen"/>
        </w:rPr>
        <w:t xml:space="preserve">” The Herald. Available at: </w:t>
      </w:r>
      <w:hyperlink r:id="rId42" w:history="1">
        <w:r w:rsidRPr="00E931F8">
          <w:rPr>
            <w:rStyle w:val="Hyperlink"/>
            <w:rFonts w:ascii="Sylfaen" w:hAnsi="Sylfaen"/>
          </w:rPr>
          <w:t>https://www.heraldscotland.com/news/18516290.uk-billionaires-see-personal-wealth-grow-25bn-pandemic-lockdown/</w:t>
        </w:r>
      </w:hyperlink>
      <w:r>
        <w:rPr>
          <w:rFonts w:ascii="Sylfaen" w:hAnsi="Sylfaen"/>
        </w:rPr>
        <w:t xml:space="preserve"> (Accessed: 18 May 2023)</w:t>
      </w:r>
    </w:p>
    <w:p w14:paraId="07B72702" w14:textId="7217E92D" w:rsidR="0065132D" w:rsidRPr="00D93CD8" w:rsidRDefault="00C1305E" w:rsidP="00D93CD8">
      <w:pPr>
        <w:spacing w:line="240" w:lineRule="auto"/>
        <w:rPr>
          <w:rFonts w:ascii="Sylfaen" w:hAnsi="Sylfaen"/>
        </w:rPr>
      </w:pPr>
      <w:r w:rsidRPr="00977F77">
        <w:rPr>
          <w:rFonts w:ascii="Sylfaen" w:hAnsi="Sylfaen"/>
        </w:rPr>
        <w:t>YouGov (202</w:t>
      </w:r>
      <w:r w:rsidR="00942BCD">
        <w:rPr>
          <w:rFonts w:ascii="Sylfaen" w:hAnsi="Sylfaen"/>
        </w:rPr>
        <w:t>3</w:t>
      </w:r>
      <w:r w:rsidRPr="00977F77">
        <w:rPr>
          <w:rFonts w:ascii="Sylfaen" w:hAnsi="Sylfaen"/>
        </w:rPr>
        <w:t xml:space="preserve">) </w:t>
      </w:r>
      <w:r w:rsidR="00942BCD">
        <w:rPr>
          <w:rFonts w:ascii="Sylfaen" w:hAnsi="Sylfaen"/>
        </w:rPr>
        <w:t>“</w:t>
      </w:r>
      <w:r w:rsidRPr="00977F77">
        <w:rPr>
          <w:rFonts w:ascii="Sylfaen" w:hAnsi="Sylfaen"/>
        </w:rPr>
        <w:t>How Fair is Inheritance Tax</w:t>
      </w:r>
      <w:r w:rsidR="00942BCD">
        <w:rPr>
          <w:rFonts w:ascii="Sylfaen" w:hAnsi="Sylfaen"/>
        </w:rPr>
        <w:t xml:space="preserve">”. YouGov, Available at: </w:t>
      </w:r>
      <w:hyperlink r:id="rId43" w:history="1">
        <w:r w:rsidR="00064FCF" w:rsidRPr="00E931F8">
          <w:rPr>
            <w:rStyle w:val="Hyperlink"/>
            <w:rFonts w:ascii="Sylfaen" w:hAnsi="Sylfaen"/>
          </w:rPr>
          <w:t>https://yougov.co.uk/topics/politics/trackers/how-fair-is-inheritance-tax</w:t>
        </w:r>
      </w:hyperlink>
      <w:r w:rsidR="00064FCF">
        <w:rPr>
          <w:rFonts w:ascii="Sylfaen" w:hAnsi="Sylfaen"/>
        </w:rPr>
        <w:t xml:space="preserve"> (Accessed: 18 May 2023)</w:t>
      </w:r>
    </w:p>
    <w:p w14:paraId="6FC2DD71" w14:textId="77777777" w:rsidR="009C3A23" w:rsidRDefault="009C3A23" w:rsidP="0065132D">
      <w:pPr>
        <w:spacing w:before="120" w:after="120" w:line="360" w:lineRule="auto"/>
        <w:jc w:val="both"/>
        <w:rPr>
          <w:rFonts w:ascii="Sylfaen" w:eastAsia="Times New Roman" w:hAnsi="Sylfaen" w:cs="Arial"/>
          <w:color w:val="212529"/>
          <w:shd w:val="clear" w:color="auto" w:fill="FFFFFF"/>
          <w:lang w:eastAsia="en-GB"/>
        </w:rPr>
      </w:pPr>
    </w:p>
    <w:p w14:paraId="78B87C67" w14:textId="12E17E9C" w:rsidR="001D7306" w:rsidRDefault="00397E61" w:rsidP="0065132D">
      <w:pPr>
        <w:spacing w:before="120" w:after="120" w:line="360" w:lineRule="auto"/>
        <w:jc w:val="both"/>
        <w:rPr>
          <w:rFonts w:ascii="Sylfaen" w:eastAsia="Times New Roman" w:hAnsi="Sylfaen" w:cs="Arial"/>
          <w:color w:val="212529"/>
          <w:shd w:val="clear" w:color="auto" w:fill="FFFFFF"/>
          <w:lang w:eastAsia="en-GB"/>
        </w:rPr>
      </w:pPr>
      <w:r w:rsidRPr="00E1530F">
        <w:rPr>
          <w:rFonts w:ascii="Sylfaen" w:eastAsia="Times New Roman" w:hAnsi="Sylfaen" w:cs="Arial"/>
          <w:color w:val="212529"/>
          <w:shd w:val="clear" w:color="auto" w:fill="FFFFFF"/>
          <w:lang w:eastAsia="en-GB"/>
        </w:rPr>
        <w:t>©</w:t>
      </w:r>
      <w:r w:rsidR="009C3A23">
        <w:rPr>
          <w:rFonts w:ascii="Sylfaen" w:eastAsia="Times New Roman" w:hAnsi="Sylfaen" w:cs="Arial"/>
          <w:color w:val="212529"/>
          <w:shd w:val="clear" w:color="auto" w:fill="FFFFFF"/>
          <w:lang w:eastAsia="en-GB"/>
        </w:rPr>
        <w:t>Stefan Joseph Lygdopoulos</w:t>
      </w:r>
      <w:r w:rsidRPr="00E1530F">
        <w:rPr>
          <w:rFonts w:ascii="Sylfaen" w:eastAsia="Times New Roman" w:hAnsi="Sylfaen" w:cs="Arial"/>
          <w:color w:val="212529"/>
          <w:shd w:val="clear" w:color="auto" w:fill="FFFFFF"/>
          <w:lang w:eastAsia="en-GB"/>
        </w:rPr>
        <w:t>. This article is licensed under a Creative Commons Attribution 4.0 International Licence (CC BY).</w:t>
      </w:r>
    </w:p>
    <w:p w14:paraId="19E1AD3D" w14:textId="01BFCE29" w:rsidR="009C3A23" w:rsidRDefault="009C3A23" w:rsidP="0065132D">
      <w:pPr>
        <w:spacing w:before="120" w:after="120" w:line="360" w:lineRule="auto"/>
        <w:jc w:val="both"/>
        <w:rPr>
          <w:rFonts w:ascii="Sylfaen" w:eastAsia="Times New Roman" w:hAnsi="Sylfaen" w:cs="Arial"/>
          <w:color w:val="212529"/>
          <w:shd w:val="clear" w:color="auto" w:fill="FFFFFF"/>
          <w:lang w:eastAsia="en-GB"/>
        </w:rPr>
      </w:pPr>
    </w:p>
    <w:p w14:paraId="3654BBEF" w14:textId="7DE9F178" w:rsidR="009C3A23" w:rsidRPr="0065132D" w:rsidRDefault="009C3A23" w:rsidP="0065132D">
      <w:pPr>
        <w:spacing w:before="120" w:after="120" w:line="360" w:lineRule="auto"/>
        <w:jc w:val="both"/>
        <w:rPr>
          <w:rFonts w:ascii="Sylfaen" w:eastAsia="Times New Roman" w:hAnsi="Sylfaen" w:cs="Times New Roman"/>
          <w:lang w:eastAsia="en-GB"/>
        </w:rPr>
      </w:pPr>
    </w:p>
    <w:sectPr w:rsidR="009C3A23" w:rsidRPr="0065132D" w:rsidSect="00C1305E">
      <w:headerReference w:type="default" r:id="rId44"/>
      <w:footerReference w:type="default" r:id="rId45"/>
      <w:footerReference w:type="first" r:id="rId4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EEBA3" w14:textId="77777777" w:rsidR="00094169" w:rsidRDefault="00094169" w:rsidP="002B247D">
      <w:pPr>
        <w:spacing w:after="0" w:line="240" w:lineRule="auto"/>
      </w:pPr>
      <w:r>
        <w:separator/>
      </w:r>
    </w:p>
  </w:endnote>
  <w:endnote w:type="continuationSeparator" w:id="0">
    <w:p w14:paraId="0BD772C1" w14:textId="77777777" w:rsidR="00094169" w:rsidRDefault="00094169"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36F61065" w:rsidR="00BE6334" w:rsidRPr="00990D5E" w:rsidRDefault="00BE6334">
        <w:pPr>
          <w:pStyle w:val="Footer"/>
          <w:jc w:val="center"/>
          <w:rPr>
            <w:rFonts w:ascii="Sylfaen" w:hAnsi="Sylfaen"/>
            <w:sz w:val="20"/>
            <w:szCs w:val="20"/>
          </w:rPr>
        </w:pPr>
        <w:r w:rsidRPr="00990D5E">
          <w:rPr>
            <w:rFonts w:ascii="Sylfaen" w:hAnsi="Sylfaen"/>
            <w:noProof/>
            <w:sz w:val="20"/>
            <w:szCs w:val="20"/>
          </w:rPr>
          <w:t>This article is CC BY (</w:t>
        </w:r>
        <w:bookmarkStart w:id="0" w:name="_Hlk142035670"/>
        <w:r w:rsidR="009C3A23">
          <w:rPr>
            <w:rFonts w:ascii="Sylfaen" w:hAnsi="Sylfaen"/>
            <w:noProof/>
            <w:sz w:val="20"/>
            <w:szCs w:val="20"/>
          </w:rPr>
          <w:t>Stefan Joseph Lygdopoulos</w:t>
        </w:r>
        <w:bookmarkEnd w:id="0"/>
        <w:r w:rsidRPr="00990D5E">
          <w:rPr>
            <w:rFonts w:ascii="Sylfaen" w:hAnsi="Sylfaen"/>
            <w:noProof/>
            <w:sz w:val="20"/>
            <w:szCs w:val="20"/>
          </w:rPr>
          <w:t>)</w:t>
        </w:r>
        <w:r w:rsidRPr="00990D5E">
          <w:rPr>
            <w:rFonts w:ascii="Sylfaen" w:hAnsi="Sylfaen"/>
            <w:noProof/>
            <w:sz w:val="20"/>
            <w:szCs w:val="20"/>
          </w:rPr>
          <w:tab/>
        </w:r>
        <w:r w:rsidRPr="00990D5E">
          <w:rPr>
            <w:rFonts w:ascii="Sylfaen" w:hAnsi="Sylfaen"/>
            <w:noProof/>
            <w:sz w:val="20"/>
            <w:szCs w:val="20"/>
          </w:rPr>
          <w:tab/>
          <w:t xml:space="preserve">Essex Student Journal, </w:t>
        </w:r>
        <w:r w:rsidR="009C3A23">
          <w:rPr>
            <w:rFonts w:ascii="Sylfaen" w:hAnsi="Sylfaen"/>
            <w:noProof/>
            <w:sz w:val="20"/>
            <w:szCs w:val="20"/>
          </w:rPr>
          <w:t>2023</w:t>
        </w:r>
        <w:r w:rsidR="00990D5E">
          <w:rPr>
            <w:rFonts w:ascii="Sylfaen" w:hAnsi="Sylfaen"/>
            <w:noProof/>
            <w:sz w:val="20"/>
            <w:szCs w:val="20"/>
          </w:rPr>
          <w:t>, Vol</w:t>
        </w:r>
        <w:r w:rsidRPr="00990D5E">
          <w:rPr>
            <w:rFonts w:ascii="Sylfaen" w:hAnsi="Sylfaen"/>
            <w:noProof/>
            <w:sz w:val="20"/>
            <w:szCs w:val="20"/>
          </w:rPr>
          <w:t>.</w:t>
        </w:r>
        <w:r w:rsidR="009C3A23">
          <w:rPr>
            <w:rFonts w:ascii="Sylfaen" w:hAnsi="Sylfaen"/>
            <w:noProof/>
            <w:sz w:val="20"/>
            <w:szCs w:val="20"/>
          </w:rPr>
          <w:t xml:space="preserve"> 14, S1</w:t>
        </w:r>
      </w:p>
    </w:sdtContent>
  </w:sdt>
  <w:p w14:paraId="793C577F" w14:textId="120DE397" w:rsidR="00BE6334" w:rsidRPr="00990D5E" w:rsidRDefault="00BE6334">
    <w:pPr>
      <w:pStyle w:val="Footer"/>
      <w:rPr>
        <w:rFonts w:ascii="Sylfaen" w:hAnsi="Sylfaen"/>
        <w:sz w:val="20"/>
        <w:szCs w:val="20"/>
      </w:rPr>
    </w:pPr>
    <w:r w:rsidRPr="00990D5E">
      <w:rPr>
        <w:rFonts w:ascii="Sylfaen" w:hAnsi="Sylfaen"/>
        <w:sz w:val="20"/>
        <w:szCs w:val="20"/>
      </w:rPr>
      <w:t xml:space="preserve">DOI: </w:t>
    </w:r>
    <w:hyperlink r:id="rId1" w:history="1">
      <w:r w:rsidR="009C3A23" w:rsidRPr="00CC704B">
        <w:rPr>
          <w:rStyle w:val="Hyperlink"/>
          <w:rFonts w:ascii="Sylfaen" w:hAnsi="Sylfaen"/>
          <w:sz w:val="20"/>
          <w:szCs w:val="20"/>
        </w:rPr>
        <w:t>https://doi.org/10.5526/esj.259</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7DF67" w14:textId="77777777" w:rsidR="00094169" w:rsidRDefault="00094169" w:rsidP="002B247D">
      <w:pPr>
        <w:spacing w:after="0" w:line="240" w:lineRule="auto"/>
      </w:pPr>
      <w:r>
        <w:separator/>
      </w:r>
    </w:p>
  </w:footnote>
  <w:footnote w:type="continuationSeparator" w:id="0">
    <w:p w14:paraId="559D22EC" w14:textId="77777777" w:rsidR="00094169" w:rsidRDefault="00094169"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02921184" w:rsidR="002B247D" w:rsidRPr="00990D5E" w:rsidRDefault="00C1305E">
    <w:pPr>
      <w:pStyle w:val="Header"/>
      <w:rPr>
        <w:rFonts w:ascii="Sylfaen" w:hAnsi="Sylfaen"/>
      </w:rPr>
    </w:pPr>
    <w:r>
      <w:rPr>
        <w:rFonts w:ascii="Sylfaen" w:hAnsi="Sylfaen"/>
      </w:rPr>
      <w:t>Economic Inequality in the UK: Has It Gone Too Far</w:t>
    </w:r>
    <w:r w:rsidR="009C3A23">
      <w:rPr>
        <w:rFonts w:ascii="Sylfaen" w:hAnsi="Sylfae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25169"/>
    <w:multiLevelType w:val="multilevel"/>
    <w:tmpl w:val="F1C4A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3335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1MDQyM7U0NTYwN7JQ0lEKTi0uzszPAykwrwUAKRM3YSwAAAA="/>
  </w:docVars>
  <w:rsids>
    <w:rsidRoot w:val="00240FC1"/>
    <w:rsid w:val="000014BE"/>
    <w:rsid w:val="000112A6"/>
    <w:rsid w:val="0002343C"/>
    <w:rsid w:val="00023F5F"/>
    <w:rsid w:val="000278EE"/>
    <w:rsid w:val="00052A1A"/>
    <w:rsid w:val="00053781"/>
    <w:rsid w:val="00057F3F"/>
    <w:rsid w:val="0006138C"/>
    <w:rsid w:val="00064FCF"/>
    <w:rsid w:val="00082008"/>
    <w:rsid w:val="00094169"/>
    <w:rsid w:val="000941EB"/>
    <w:rsid w:val="00094E2A"/>
    <w:rsid w:val="000B2FD9"/>
    <w:rsid w:val="000B5245"/>
    <w:rsid w:val="000B78E4"/>
    <w:rsid w:val="000C76B2"/>
    <w:rsid w:val="000E6852"/>
    <w:rsid w:val="00110418"/>
    <w:rsid w:val="00125D20"/>
    <w:rsid w:val="00144E94"/>
    <w:rsid w:val="001463E9"/>
    <w:rsid w:val="00155258"/>
    <w:rsid w:val="00166E26"/>
    <w:rsid w:val="001845AD"/>
    <w:rsid w:val="00190936"/>
    <w:rsid w:val="001B19E4"/>
    <w:rsid w:val="001B628D"/>
    <w:rsid w:val="001C496D"/>
    <w:rsid w:val="001C5C72"/>
    <w:rsid w:val="001D7306"/>
    <w:rsid w:val="00211874"/>
    <w:rsid w:val="002167D1"/>
    <w:rsid w:val="00221F4A"/>
    <w:rsid w:val="00225F66"/>
    <w:rsid w:val="00235876"/>
    <w:rsid w:val="00240FC1"/>
    <w:rsid w:val="00245617"/>
    <w:rsid w:val="00260AFB"/>
    <w:rsid w:val="00272891"/>
    <w:rsid w:val="00281DFA"/>
    <w:rsid w:val="00284EEA"/>
    <w:rsid w:val="002A03B6"/>
    <w:rsid w:val="002A34F2"/>
    <w:rsid w:val="002B1F32"/>
    <w:rsid w:val="002B247D"/>
    <w:rsid w:val="002B320D"/>
    <w:rsid w:val="002B6E4D"/>
    <w:rsid w:val="002C2942"/>
    <w:rsid w:val="002C4464"/>
    <w:rsid w:val="002D0C1D"/>
    <w:rsid w:val="002E3823"/>
    <w:rsid w:val="002E58E1"/>
    <w:rsid w:val="002E5FFA"/>
    <w:rsid w:val="002F603F"/>
    <w:rsid w:val="00300244"/>
    <w:rsid w:val="00303CB4"/>
    <w:rsid w:val="00313E93"/>
    <w:rsid w:val="00322CB1"/>
    <w:rsid w:val="003232EB"/>
    <w:rsid w:val="0032683B"/>
    <w:rsid w:val="00331418"/>
    <w:rsid w:val="00332BDF"/>
    <w:rsid w:val="003407B4"/>
    <w:rsid w:val="0034A78B"/>
    <w:rsid w:val="0035767C"/>
    <w:rsid w:val="00365E2E"/>
    <w:rsid w:val="003661CC"/>
    <w:rsid w:val="00374289"/>
    <w:rsid w:val="00386547"/>
    <w:rsid w:val="00397E61"/>
    <w:rsid w:val="003B2DEE"/>
    <w:rsid w:val="003C5AEF"/>
    <w:rsid w:val="003D4B19"/>
    <w:rsid w:val="003D7ACC"/>
    <w:rsid w:val="003E4628"/>
    <w:rsid w:val="003F293B"/>
    <w:rsid w:val="003F3860"/>
    <w:rsid w:val="00401006"/>
    <w:rsid w:val="004017A5"/>
    <w:rsid w:val="0040444B"/>
    <w:rsid w:val="00407886"/>
    <w:rsid w:val="00425797"/>
    <w:rsid w:val="004338DE"/>
    <w:rsid w:val="0045021E"/>
    <w:rsid w:val="00450D10"/>
    <w:rsid w:val="00462961"/>
    <w:rsid w:val="0048428A"/>
    <w:rsid w:val="00485F99"/>
    <w:rsid w:val="004C23C5"/>
    <w:rsid w:val="004E6D65"/>
    <w:rsid w:val="004F03E4"/>
    <w:rsid w:val="004F2E5D"/>
    <w:rsid w:val="00501DD3"/>
    <w:rsid w:val="00504808"/>
    <w:rsid w:val="005105E7"/>
    <w:rsid w:val="00513F91"/>
    <w:rsid w:val="00523E91"/>
    <w:rsid w:val="005330D0"/>
    <w:rsid w:val="005348D4"/>
    <w:rsid w:val="00534FA0"/>
    <w:rsid w:val="005356E3"/>
    <w:rsid w:val="005364B0"/>
    <w:rsid w:val="00542350"/>
    <w:rsid w:val="00555462"/>
    <w:rsid w:val="00565CA9"/>
    <w:rsid w:val="005800B8"/>
    <w:rsid w:val="005921A3"/>
    <w:rsid w:val="005A0C8E"/>
    <w:rsid w:val="005A21B2"/>
    <w:rsid w:val="005C27A1"/>
    <w:rsid w:val="005C5E9A"/>
    <w:rsid w:val="005C7109"/>
    <w:rsid w:val="005F4054"/>
    <w:rsid w:val="005F6DD5"/>
    <w:rsid w:val="00621A2A"/>
    <w:rsid w:val="00627D34"/>
    <w:rsid w:val="00637440"/>
    <w:rsid w:val="006416F4"/>
    <w:rsid w:val="00642356"/>
    <w:rsid w:val="00646F54"/>
    <w:rsid w:val="0065132D"/>
    <w:rsid w:val="00656AF1"/>
    <w:rsid w:val="0065794F"/>
    <w:rsid w:val="0067069E"/>
    <w:rsid w:val="00673D31"/>
    <w:rsid w:val="00683C2B"/>
    <w:rsid w:val="00691B56"/>
    <w:rsid w:val="006959A2"/>
    <w:rsid w:val="00696AF7"/>
    <w:rsid w:val="006A02E3"/>
    <w:rsid w:val="006A3158"/>
    <w:rsid w:val="006A66A3"/>
    <w:rsid w:val="006B0D60"/>
    <w:rsid w:val="006C27CC"/>
    <w:rsid w:val="006D1959"/>
    <w:rsid w:val="006E39DD"/>
    <w:rsid w:val="007002E8"/>
    <w:rsid w:val="007025DD"/>
    <w:rsid w:val="0071533D"/>
    <w:rsid w:val="00737044"/>
    <w:rsid w:val="007514AA"/>
    <w:rsid w:val="0075619E"/>
    <w:rsid w:val="00774B4B"/>
    <w:rsid w:val="00775616"/>
    <w:rsid w:val="0079426C"/>
    <w:rsid w:val="007A022F"/>
    <w:rsid w:val="007B243E"/>
    <w:rsid w:val="007C46C1"/>
    <w:rsid w:val="007D4201"/>
    <w:rsid w:val="007E770C"/>
    <w:rsid w:val="00800DF0"/>
    <w:rsid w:val="0083695A"/>
    <w:rsid w:val="008814D5"/>
    <w:rsid w:val="008A1ACB"/>
    <w:rsid w:val="008D1B36"/>
    <w:rsid w:val="008D3B30"/>
    <w:rsid w:val="008F20C0"/>
    <w:rsid w:val="00901942"/>
    <w:rsid w:val="00904883"/>
    <w:rsid w:val="0090525D"/>
    <w:rsid w:val="009058AF"/>
    <w:rsid w:val="00906805"/>
    <w:rsid w:val="00910660"/>
    <w:rsid w:val="00921651"/>
    <w:rsid w:val="00930090"/>
    <w:rsid w:val="0093C45D"/>
    <w:rsid w:val="00942BCD"/>
    <w:rsid w:val="0094482F"/>
    <w:rsid w:val="00945D9F"/>
    <w:rsid w:val="00966FE4"/>
    <w:rsid w:val="00977F77"/>
    <w:rsid w:val="00990D5E"/>
    <w:rsid w:val="009A0883"/>
    <w:rsid w:val="009A5B5E"/>
    <w:rsid w:val="009C10A8"/>
    <w:rsid w:val="009C3A23"/>
    <w:rsid w:val="009C5AA7"/>
    <w:rsid w:val="009C72FE"/>
    <w:rsid w:val="009D1C44"/>
    <w:rsid w:val="009D7119"/>
    <w:rsid w:val="009E26F7"/>
    <w:rsid w:val="00A070EE"/>
    <w:rsid w:val="00A10993"/>
    <w:rsid w:val="00A23954"/>
    <w:rsid w:val="00A258A8"/>
    <w:rsid w:val="00A26056"/>
    <w:rsid w:val="00A314E0"/>
    <w:rsid w:val="00A538B5"/>
    <w:rsid w:val="00A55494"/>
    <w:rsid w:val="00A55EA2"/>
    <w:rsid w:val="00A85D0F"/>
    <w:rsid w:val="00A8793F"/>
    <w:rsid w:val="00AA425E"/>
    <w:rsid w:val="00AA71D1"/>
    <w:rsid w:val="00AB7E70"/>
    <w:rsid w:val="00AE67B2"/>
    <w:rsid w:val="00AE6F06"/>
    <w:rsid w:val="00AF45F2"/>
    <w:rsid w:val="00B00FA8"/>
    <w:rsid w:val="00B0130F"/>
    <w:rsid w:val="00B04E88"/>
    <w:rsid w:val="00B11283"/>
    <w:rsid w:val="00B123B3"/>
    <w:rsid w:val="00B242CF"/>
    <w:rsid w:val="00B322FB"/>
    <w:rsid w:val="00B45D8B"/>
    <w:rsid w:val="00B508DD"/>
    <w:rsid w:val="00B77067"/>
    <w:rsid w:val="00B77266"/>
    <w:rsid w:val="00B81B77"/>
    <w:rsid w:val="00BA023E"/>
    <w:rsid w:val="00BB1B2F"/>
    <w:rsid w:val="00BB7E2A"/>
    <w:rsid w:val="00BC0C64"/>
    <w:rsid w:val="00BD2E6C"/>
    <w:rsid w:val="00BD54DA"/>
    <w:rsid w:val="00BD72F2"/>
    <w:rsid w:val="00BD7355"/>
    <w:rsid w:val="00BE6334"/>
    <w:rsid w:val="00BF71FC"/>
    <w:rsid w:val="00C1305E"/>
    <w:rsid w:val="00C14C3F"/>
    <w:rsid w:val="00C209D9"/>
    <w:rsid w:val="00C4128C"/>
    <w:rsid w:val="00C417A0"/>
    <w:rsid w:val="00C42F21"/>
    <w:rsid w:val="00C47CA1"/>
    <w:rsid w:val="00C524C6"/>
    <w:rsid w:val="00C55E14"/>
    <w:rsid w:val="00C61F9D"/>
    <w:rsid w:val="00C80053"/>
    <w:rsid w:val="00C86024"/>
    <w:rsid w:val="00CB6F51"/>
    <w:rsid w:val="00CC1582"/>
    <w:rsid w:val="00CC4E55"/>
    <w:rsid w:val="00CC52F6"/>
    <w:rsid w:val="00CC6CCB"/>
    <w:rsid w:val="00CD2390"/>
    <w:rsid w:val="00CD2F15"/>
    <w:rsid w:val="00CE0B81"/>
    <w:rsid w:val="00CE39FF"/>
    <w:rsid w:val="00CE568A"/>
    <w:rsid w:val="00CF0C4D"/>
    <w:rsid w:val="00D14EAE"/>
    <w:rsid w:val="00D35A7A"/>
    <w:rsid w:val="00D40AB4"/>
    <w:rsid w:val="00D46D82"/>
    <w:rsid w:val="00D510C7"/>
    <w:rsid w:val="00D715EA"/>
    <w:rsid w:val="00D843BD"/>
    <w:rsid w:val="00D863BE"/>
    <w:rsid w:val="00D90FAD"/>
    <w:rsid w:val="00D92910"/>
    <w:rsid w:val="00D93907"/>
    <w:rsid w:val="00D93CD8"/>
    <w:rsid w:val="00D93E54"/>
    <w:rsid w:val="00DA73AA"/>
    <w:rsid w:val="00DB2DFC"/>
    <w:rsid w:val="00DB4DCE"/>
    <w:rsid w:val="00DB5DFE"/>
    <w:rsid w:val="00DD1181"/>
    <w:rsid w:val="00DD4F25"/>
    <w:rsid w:val="00DD7AC2"/>
    <w:rsid w:val="00DE06E3"/>
    <w:rsid w:val="00DE659F"/>
    <w:rsid w:val="00DE68E2"/>
    <w:rsid w:val="00DE75B7"/>
    <w:rsid w:val="00DF266D"/>
    <w:rsid w:val="00E20723"/>
    <w:rsid w:val="00E355F6"/>
    <w:rsid w:val="00E357FE"/>
    <w:rsid w:val="00E42976"/>
    <w:rsid w:val="00E60423"/>
    <w:rsid w:val="00E85129"/>
    <w:rsid w:val="00E924F4"/>
    <w:rsid w:val="00E92B0B"/>
    <w:rsid w:val="00EB754C"/>
    <w:rsid w:val="00EC4231"/>
    <w:rsid w:val="00EC625D"/>
    <w:rsid w:val="00EC7AC5"/>
    <w:rsid w:val="00ED039A"/>
    <w:rsid w:val="00ED0DB0"/>
    <w:rsid w:val="00EE1D4C"/>
    <w:rsid w:val="00F20E38"/>
    <w:rsid w:val="00F268EA"/>
    <w:rsid w:val="00F4046B"/>
    <w:rsid w:val="00F464AD"/>
    <w:rsid w:val="00F563F5"/>
    <w:rsid w:val="00F603C1"/>
    <w:rsid w:val="00F8011B"/>
    <w:rsid w:val="00F83981"/>
    <w:rsid w:val="00F92780"/>
    <w:rsid w:val="00F95C38"/>
    <w:rsid w:val="00FA6201"/>
    <w:rsid w:val="00FA7C14"/>
    <w:rsid w:val="00FB234B"/>
    <w:rsid w:val="00FB5ECE"/>
    <w:rsid w:val="00FC23D1"/>
    <w:rsid w:val="00FC77AB"/>
    <w:rsid w:val="00FD6406"/>
    <w:rsid w:val="00FD7F87"/>
    <w:rsid w:val="00FDE7F9"/>
    <w:rsid w:val="00FE581D"/>
    <w:rsid w:val="00FE7EEA"/>
    <w:rsid w:val="00FF0068"/>
    <w:rsid w:val="00FF3200"/>
    <w:rsid w:val="0117D2D8"/>
    <w:rsid w:val="018A70E6"/>
    <w:rsid w:val="024DE274"/>
    <w:rsid w:val="0268F855"/>
    <w:rsid w:val="03090064"/>
    <w:rsid w:val="04AC4445"/>
    <w:rsid w:val="04FE2E48"/>
    <w:rsid w:val="06A365D8"/>
    <w:rsid w:val="095FEB9F"/>
    <w:rsid w:val="09F81763"/>
    <w:rsid w:val="0BE40514"/>
    <w:rsid w:val="0D0D1AB2"/>
    <w:rsid w:val="0E4148A9"/>
    <w:rsid w:val="0E588F5F"/>
    <w:rsid w:val="0F389B34"/>
    <w:rsid w:val="0F588155"/>
    <w:rsid w:val="1159EF7E"/>
    <w:rsid w:val="121D2D9B"/>
    <w:rsid w:val="12308F77"/>
    <w:rsid w:val="12DC1119"/>
    <w:rsid w:val="12E72053"/>
    <w:rsid w:val="1377E340"/>
    <w:rsid w:val="14761CD6"/>
    <w:rsid w:val="15C601AB"/>
    <w:rsid w:val="15F35B64"/>
    <w:rsid w:val="166E88AC"/>
    <w:rsid w:val="170E9D21"/>
    <w:rsid w:val="17AD4C95"/>
    <w:rsid w:val="17BBC4E5"/>
    <w:rsid w:val="191226D6"/>
    <w:rsid w:val="196ECFFD"/>
    <w:rsid w:val="1A117AF6"/>
    <w:rsid w:val="1CE3DC9C"/>
    <w:rsid w:val="1CF26CB0"/>
    <w:rsid w:val="1E0EF37F"/>
    <w:rsid w:val="208EC220"/>
    <w:rsid w:val="22AAD489"/>
    <w:rsid w:val="22E71597"/>
    <w:rsid w:val="24589996"/>
    <w:rsid w:val="25196C23"/>
    <w:rsid w:val="25FBA522"/>
    <w:rsid w:val="26846FAB"/>
    <w:rsid w:val="26D27A8B"/>
    <w:rsid w:val="2855228F"/>
    <w:rsid w:val="28EB779E"/>
    <w:rsid w:val="2AB22311"/>
    <w:rsid w:val="2AD31B6D"/>
    <w:rsid w:val="2B8CC351"/>
    <w:rsid w:val="2B8E7762"/>
    <w:rsid w:val="2C006C9E"/>
    <w:rsid w:val="2CA859C2"/>
    <w:rsid w:val="2D60C5DF"/>
    <w:rsid w:val="2F293662"/>
    <w:rsid w:val="2F646371"/>
    <w:rsid w:val="2FED5943"/>
    <w:rsid w:val="30055AF0"/>
    <w:rsid w:val="3034819D"/>
    <w:rsid w:val="30603474"/>
    <w:rsid w:val="30EF9486"/>
    <w:rsid w:val="310134FF"/>
    <w:rsid w:val="311ACBD2"/>
    <w:rsid w:val="31E35779"/>
    <w:rsid w:val="3202C77F"/>
    <w:rsid w:val="32C15800"/>
    <w:rsid w:val="32F3F41E"/>
    <w:rsid w:val="331E38BD"/>
    <w:rsid w:val="344EE9D8"/>
    <w:rsid w:val="34526C94"/>
    <w:rsid w:val="345DA04E"/>
    <w:rsid w:val="35309E33"/>
    <w:rsid w:val="3536E292"/>
    <w:rsid w:val="3596F27B"/>
    <w:rsid w:val="35DEBE88"/>
    <w:rsid w:val="371E3EA2"/>
    <w:rsid w:val="37CCE792"/>
    <w:rsid w:val="3835876B"/>
    <w:rsid w:val="38683EF5"/>
    <w:rsid w:val="39033D48"/>
    <w:rsid w:val="391F7951"/>
    <w:rsid w:val="392AE10E"/>
    <w:rsid w:val="39CC5DB7"/>
    <w:rsid w:val="3A92CB00"/>
    <w:rsid w:val="3B8F65C4"/>
    <w:rsid w:val="3BD1138D"/>
    <w:rsid w:val="3CF6AEBE"/>
    <w:rsid w:val="3D4A50CE"/>
    <w:rsid w:val="3D6CE3EE"/>
    <w:rsid w:val="3DE0267D"/>
    <w:rsid w:val="3ED5E0BC"/>
    <w:rsid w:val="3EE27563"/>
    <w:rsid w:val="3F2FFAED"/>
    <w:rsid w:val="416651F3"/>
    <w:rsid w:val="417DDD3F"/>
    <w:rsid w:val="42246B28"/>
    <w:rsid w:val="4258F4F6"/>
    <w:rsid w:val="42B397A0"/>
    <w:rsid w:val="42C578A3"/>
    <w:rsid w:val="42CC0C1F"/>
    <w:rsid w:val="42FD39FB"/>
    <w:rsid w:val="431A908A"/>
    <w:rsid w:val="444F6801"/>
    <w:rsid w:val="454EAF83"/>
    <w:rsid w:val="461F81A9"/>
    <w:rsid w:val="46572C22"/>
    <w:rsid w:val="46FE7AE2"/>
    <w:rsid w:val="48616E94"/>
    <w:rsid w:val="4A597839"/>
    <w:rsid w:val="4A9411F3"/>
    <w:rsid w:val="4BEF24DD"/>
    <w:rsid w:val="4EBA424B"/>
    <w:rsid w:val="4EC804F8"/>
    <w:rsid w:val="4ECF2E2D"/>
    <w:rsid w:val="4F19C75C"/>
    <w:rsid w:val="4F26C59F"/>
    <w:rsid w:val="4F6ED0E2"/>
    <w:rsid w:val="50ABF3D2"/>
    <w:rsid w:val="50E9DC9E"/>
    <w:rsid w:val="51E46433"/>
    <w:rsid w:val="538ABF2D"/>
    <w:rsid w:val="54F69F72"/>
    <w:rsid w:val="56D2F84C"/>
    <w:rsid w:val="57596C9E"/>
    <w:rsid w:val="57E7F2F7"/>
    <w:rsid w:val="58C713B1"/>
    <w:rsid w:val="5927C566"/>
    <w:rsid w:val="598F533C"/>
    <w:rsid w:val="5A2CA37B"/>
    <w:rsid w:val="5A51E380"/>
    <w:rsid w:val="5AB2A962"/>
    <w:rsid w:val="5AE62A6D"/>
    <w:rsid w:val="5B15E66A"/>
    <w:rsid w:val="5B7AB8B9"/>
    <w:rsid w:val="5BA36EC6"/>
    <w:rsid w:val="5C4D1621"/>
    <w:rsid w:val="5CB1B6CB"/>
    <w:rsid w:val="5DEBB4CD"/>
    <w:rsid w:val="5E8F3C48"/>
    <w:rsid w:val="5F5C11BA"/>
    <w:rsid w:val="5FE4A4B7"/>
    <w:rsid w:val="607F7635"/>
    <w:rsid w:val="6182208A"/>
    <w:rsid w:val="62937E9C"/>
    <w:rsid w:val="633D8543"/>
    <w:rsid w:val="639F9D95"/>
    <w:rsid w:val="63EC1F7D"/>
    <w:rsid w:val="6474375C"/>
    <w:rsid w:val="64D955A4"/>
    <w:rsid w:val="64E7F2A7"/>
    <w:rsid w:val="65A42ABF"/>
    <w:rsid w:val="663C6950"/>
    <w:rsid w:val="6686C583"/>
    <w:rsid w:val="668A8EC1"/>
    <w:rsid w:val="67E27A82"/>
    <w:rsid w:val="6873EF35"/>
    <w:rsid w:val="68AB27CB"/>
    <w:rsid w:val="6978009E"/>
    <w:rsid w:val="69C22F83"/>
    <w:rsid w:val="69E29630"/>
    <w:rsid w:val="6A16FE49"/>
    <w:rsid w:val="6AD512FD"/>
    <w:rsid w:val="6D2BA9B3"/>
    <w:rsid w:val="6D59CB29"/>
    <w:rsid w:val="6D5FDDC4"/>
    <w:rsid w:val="6D84EEDE"/>
    <w:rsid w:val="6FC20C4C"/>
    <w:rsid w:val="711C728E"/>
    <w:rsid w:val="73447B9A"/>
    <w:rsid w:val="736AC48E"/>
    <w:rsid w:val="737366CC"/>
    <w:rsid w:val="739B6B9A"/>
    <w:rsid w:val="73EB8542"/>
    <w:rsid w:val="75014954"/>
    <w:rsid w:val="75AA7FAC"/>
    <w:rsid w:val="76F4FEE9"/>
    <w:rsid w:val="785E1EF6"/>
    <w:rsid w:val="7A0B5038"/>
    <w:rsid w:val="7A510870"/>
    <w:rsid w:val="7A8011FD"/>
    <w:rsid w:val="7BC05339"/>
    <w:rsid w:val="7C2791A8"/>
    <w:rsid w:val="7CA147F9"/>
    <w:rsid w:val="7D17E195"/>
    <w:rsid w:val="7D29B3E4"/>
    <w:rsid w:val="7DB59191"/>
    <w:rsid w:val="7EF163C3"/>
    <w:rsid w:val="7F22B88F"/>
    <w:rsid w:val="7F3CC9A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ESJ Heading 2"/>
    <w:basedOn w:val="Normal"/>
    <w:next w:val="Normal"/>
    <w:link w:val="Heading2Char"/>
    <w:autoRedefine/>
    <w:uiPriority w:val="9"/>
    <w:unhideWhenUsed/>
    <w:qFormat/>
    <w:rsid w:val="00930090"/>
    <w:pPr>
      <w:keepNext/>
      <w:keepLines/>
      <w:spacing w:before="240" w:after="160"/>
      <w:outlineLvl w:val="1"/>
    </w:pPr>
    <w:rPr>
      <w:rFonts w:ascii="Sylfaen" w:eastAsiaTheme="majorEastAsia" w:hAnsi="Sylfaen" w:cstheme="majorBidi"/>
      <w:b/>
      <w:i/>
      <w:color w:val="000000" w:themeColor="text1"/>
      <w:sz w:val="24"/>
      <w:szCs w:val="26"/>
    </w:rPr>
  </w:style>
  <w:style w:type="paragraph" w:styleId="Heading3">
    <w:name w:val="heading 3"/>
    <w:aliases w:val="ESJ Heading 3"/>
    <w:basedOn w:val="Normal"/>
    <w:next w:val="Normal"/>
    <w:link w:val="Heading3Char"/>
    <w:autoRedefine/>
    <w:uiPriority w:val="9"/>
    <w:unhideWhenUsed/>
    <w:qFormat/>
    <w:rsid w:val="00930090"/>
    <w:pPr>
      <w:keepNext/>
      <w:keepLines/>
      <w:spacing w:after="160" w:line="240" w:lineRule="auto"/>
      <w:outlineLvl w:val="2"/>
    </w:pPr>
    <w:rPr>
      <w:rFonts w:ascii="Sylfaen" w:eastAsiaTheme="majorEastAsia" w:hAnsi="Sylfaen"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aliases w:val="ESJ Heading 2 Char"/>
    <w:basedOn w:val="DefaultParagraphFont"/>
    <w:link w:val="Heading2"/>
    <w:uiPriority w:val="9"/>
    <w:rsid w:val="00930090"/>
    <w:rPr>
      <w:rFonts w:ascii="Sylfaen" w:eastAsiaTheme="majorEastAsia" w:hAnsi="Sylfaen" w:cstheme="majorBidi"/>
      <w:b/>
      <w:i/>
      <w:color w:val="000000" w:themeColor="text1"/>
      <w:sz w:val="24"/>
      <w:szCs w:val="26"/>
    </w:rPr>
  </w:style>
  <w:style w:type="character" w:customStyle="1" w:styleId="Heading3Char">
    <w:name w:val="Heading 3 Char"/>
    <w:aliases w:val="ESJ Heading 3 Char"/>
    <w:basedOn w:val="DefaultParagraphFont"/>
    <w:link w:val="Heading3"/>
    <w:uiPriority w:val="9"/>
    <w:rsid w:val="00930090"/>
    <w:rPr>
      <w:rFonts w:ascii="Sylfaen" w:eastAsiaTheme="majorEastAsia" w:hAnsi="Sylfaen" w:cstheme="majorBidi"/>
      <w:color w:val="000000" w:themeColor="text1"/>
      <w:sz w:val="24"/>
      <w:szCs w:val="24"/>
    </w:rPr>
  </w:style>
  <w:style w:type="paragraph" w:customStyle="1" w:styleId="ESJHeading1">
    <w:name w:val="ESJ Heading 1"/>
    <w:basedOn w:val="Heading1"/>
    <w:link w:val="ESJHeading1Char"/>
    <w:autoRedefine/>
    <w:qFormat/>
    <w:rsid w:val="001463E9"/>
    <w:pPr>
      <w:spacing w:after="160"/>
    </w:pPr>
    <w:rPr>
      <w:rFonts w:ascii="Sylfaen" w:hAnsi="Sylfaen"/>
      <w:b/>
      <w:color w:val="000000" w:themeColor="text1"/>
      <w:sz w:val="24"/>
      <w:szCs w:val="36"/>
    </w:rPr>
  </w:style>
  <w:style w:type="character" w:customStyle="1" w:styleId="ESJHeading1Char">
    <w:name w:val="ESJ Heading 1 Char"/>
    <w:basedOn w:val="Heading1Char"/>
    <w:link w:val="ESJHeading1"/>
    <w:rsid w:val="001463E9"/>
    <w:rPr>
      <w:rFonts w:ascii="Sylfaen" w:eastAsiaTheme="majorEastAsia" w:hAnsi="Sylfaen" w:cstheme="majorBidi"/>
      <w:b/>
      <w:color w:val="000000" w:themeColor="text1"/>
      <w:sz w:val="24"/>
      <w:szCs w:val="36"/>
    </w:rPr>
  </w:style>
  <w:style w:type="character" w:styleId="CommentReference">
    <w:name w:val="annotation reference"/>
    <w:basedOn w:val="DefaultParagraphFont"/>
    <w:uiPriority w:val="99"/>
    <w:semiHidden/>
    <w:unhideWhenUsed/>
    <w:rsid w:val="00A314E0"/>
    <w:rPr>
      <w:sz w:val="16"/>
      <w:szCs w:val="16"/>
    </w:rPr>
  </w:style>
  <w:style w:type="paragraph" w:styleId="CommentText">
    <w:name w:val="annotation text"/>
    <w:basedOn w:val="Normal"/>
    <w:link w:val="CommentTextChar"/>
    <w:uiPriority w:val="99"/>
    <w:unhideWhenUsed/>
    <w:rsid w:val="00A314E0"/>
    <w:pPr>
      <w:spacing w:line="240" w:lineRule="auto"/>
    </w:pPr>
    <w:rPr>
      <w:sz w:val="20"/>
      <w:szCs w:val="20"/>
    </w:rPr>
  </w:style>
  <w:style w:type="character" w:customStyle="1" w:styleId="CommentTextChar">
    <w:name w:val="Comment Text Char"/>
    <w:basedOn w:val="DefaultParagraphFont"/>
    <w:link w:val="CommentText"/>
    <w:uiPriority w:val="99"/>
    <w:rsid w:val="00A314E0"/>
    <w:rPr>
      <w:sz w:val="20"/>
      <w:szCs w:val="20"/>
    </w:rPr>
  </w:style>
  <w:style w:type="paragraph" w:styleId="CommentSubject">
    <w:name w:val="annotation subject"/>
    <w:basedOn w:val="CommentText"/>
    <w:next w:val="CommentText"/>
    <w:link w:val="CommentSubjectChar"/>
    <w:uiPriority w:val="99"/>
    <w:semiHidden/>
    <w:unhideWhenUsed/>
    <w:rsid w:val="00A314E0"/>
    <w:rPr>
      <w:b/>
      <w:bCs/>
    </w:rPr>
  </w:style>
  <w:style w:type="character" w:customStyle="1" w:styleId="CommentSubjectChar">
    <w:name w:val="Comment Subject Char"/>
    <w:basedOn w:val="CommentTextChar"/>
    <w:link w:val="CommentSubject"/>
    <w:uiPriority w:val="99"/>
    <w:semiHidden/>
    <w:rsid w:val="00A314E0"/>
    <w:rPr>
      <w:b/>
      <w:bCs/>
      <w:sz w:val="20"/>
      <w:szCs w:val="20"/>
    </w:rPr>
  </w:style>
  <w:style w:type="character" w:styleId="Hyperlink">
    <w:name w:val="Hyperlink"/>
    <w:basedOn w:val="DefaultParagraphFont"/>
    <w:uiPriority w:val="99"/>
    <w:unhideWhenUsed/>
    <w:rsid w:val="00386547"/>
    <w:rPr>
      <w:color w:val="0000FF"/>
      <w:u w:val="single"/>
    </w:rPr>
  </w:style>
  <w:style w:type="character" w:styleId="UnresolvedMention">
    <w:name w:val="Unresolved Mention"/>
    <w:basedOn w:val="DefaultParagraphFont"/>
    <w:uiPriority w:val="99"/>
    <w:semiHidden/>
    <w:unhideWhenUsed/>
    <w:rsid w:val="002A34F2"/>
    <w:rPr>
      <w:color w:val="605E5C"/>
      <w:shd w:val="clear" w:color="auto" w:fill="E1DFDD"/>
    </w:rPr>
  </w:style>
  <w:style w:type="paragraph" w:styleId="NormalWeb">
    <w:name w:val="Normal (Web)"/>
    <w:basedOn w:val="Normal"/>
    <w:uiPriority w:val="99"/>
    <w:semiHidden/>
    <w:unhideWhenUsed/>
    <w:rsid w:val="00F268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977F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182086581">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69507012">
      <w:bodyDiv w:val="1"/>
      <w:marLeft w:val="0"/>
      <w:marRight w:val="0"/>
      <w:marTop w:val="0"/>
      <w:marBottom w:val="0"/>
      <w:divBdr>
        <w:top w:val="none" w:sz="0" w:space="0" w:color="auto"/>
        <w:left w:val="none" w:sz="0" w:space="0" w:color="auto"/>
        <w:bottom w:val="none" w:sz="0" w:space="0" w:color="auto"/>
        <w:right w:val="none" w:sz="0" w:space="0" w:color="auto"/>
      </w:divBdr>
    </w:div>
    <w:div w:id="1340426019">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574588647">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15616347">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65945588">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org.uk/publications/long-reads/the-continuing-impact-of-covid-19-on-health-and-inequalities" TargetMode="External"/><Relationship Id="rId18" Type="http://schemas.openxmlformats.org/officeDocument/2006/relationships/hyperlink" Target="https://www.jrf.org.uk/sites/default/files/jrf/migrated/files/poorer-children-education-full.pdf" TargetMode="External"/><Relationship Id="rId26" Type="http://schemas.openxmlformats.org/officeDocument/2006/relationships/hyperlink" Target="https://www.oecd.org/statistics/compare-your-country.htm" TargetMode="External"/><Relationship Id="rId39" Type="http://schemas.openxmlformats.org/officeDocument/2006/relationships/hyperlink" Target="https://news.sky.com/story/boris-johnson-earns-nearly-1m-in-one-month-in-outside-earnings-bringing-his-total-since-2019-to-2-3m-12796180" TargetMode="External"/><Relationship Id="rId21" Type="http://schemas.openxmlformats.org/officeDocument/2006/relationships/hyperlink" Target="https://www.thisismoney.co.uk/money/saving/article-10120521/Inheritance-tax-named-UKs-hated-levy-heres-why.html" TargetMode="External"/><Relationship Id="rId34" Type="http://schemas.openxmlformats.org/officeDocument/2006/relationships/hyperlink" Target="http://www.jstor.org/stable/43189372" TargetMode="External"/><Relationship Id="rId42" Type="http://schemas.openxmlformats.org/officeDocument/2006/relationships/hyperlink" Target="https://www.heraldscotland.com/news/18516290.uk-billionaires-see-personal-wealth-grow-25bn-pandemic-lockdown/"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nicef.org.uk/press-releases/unicef-uk-responds-to-the-report-on-uk-child-poverty-from-the-un-special-rapporteur/" TargetMode="External"/><Relationship Id="rId29" Type="http://schemas.openxmlformats.org/officeDocument/2006/relationships/hyperlink" Target="https://www.ons.gov.uk/economy/inflationandpriceindices/articles/costoflivinginsights/energ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pd.org/uk/about/press-releases-archive/031018-skills-mismatch/" TargetMode="External"/><Relationship Id="rId24" Type="http://schemas.openxmlformats.org/officeDocument/2006/relationships/hyperlink" Target="https://www.oecdbetterlifeindex.org/" TargetMode="External"/><Relationship Id="rId32" Type="http://schemas.openxmlformats.org/officeDocument/2006/relationships/hyperlink" Target="https://citymonitor.ai/community/uk-census-tower-hamlets-has-the-worst-child-poverty-rates-in-the-uk" TargetMode="External"/><Relationship Id="rId37" Type="http://schemas.openxmlformats.org/officeDocument/2006/relationships/hyperlink" Target="https://www.theguardian.com/society/2020/dec/16/unicef-feed-hungry-children-uk-first-time-history" TargetMode="External"/><Relationship Id="rId40" Type="http://schemas.openxmlformats.org/officeDocument/2006/relationships/hyperlink" Target="https://www.statista.com/statistics/382695/uk-foodbank-users/"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mf.org/en/Blogs/Articles/2020/01/07/blog-reduce-inequality-to-create-opportunity" TargetMode="External"/><Relationship Id="rId23" Type="http://schemas.openxmlformats.org/officeDocument/2006/relationships/hyperlink" Target="https://www.numbeo.com/cost-of-living/country_price_rankings?itemId=121" TargetMode="External"/><Relationship Id="rId28" Type="http://schemas.openxmlformats.org/officeDocument/2006/relationships/hyperlink" Target="https://www.ons.gov.uk/peoplepopulationandcommunity/personalandhouseholdfinances/incomeandwealth/bulletins/totalwealthingreatbritain/april2018tomarch2020" TargetMode="External"/><Relationship Id="rId36" Type="http://schemas.openxmlformats.org/officeDocument/2006/relationships/hyperlink" Target="https://www.europarl.europa.eu/doceo/document/E-8-2017-004137_EN.html" TargetMode="External"/><Relationship Id="rId10" Type="http://schemas.openxmlformats.org/officeDocument/2006/relationships/hyperlink" Target="https://blogs.lse.ac.uk/politicsandpolicy/coalition-and-fairness/" TargetMode="External"/><Relationship Id="rId19" Type="http://schemas.openxmlformats.org/officeDocument/2006/relationships/hyperlink" Target="https://www.jrf.org.uk/report/uk-poverty-2022" TargetMode="External"/><Relationship Id="rId31" Type="http://schemas.openxmlformats.org/officeDocument/2006/relationships/hyperlink" Target="https://www.statista.com/statistics/263707/unemployment-rate-in-switzerland/"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ldi-now.ch/de/countrys-best-rib-eye-steak/8891711619073" TargetMode="External"/><Relationship Id="rId14" Type="http://schemas.openxmlformats.org/officeDocument/2006/relationships/hyperlink" Target="https://www.fragomen.com/insights/switzerland-implementation-of-relaxed-rules-for-highly-skilled-non-eu-nationals.html" TargetMode="External"/><Relationship Id="rId22" Type="http://schemas.openxmlformats.org/officeDocument/2006/relationships/hyperlink" Target="https://www.mylifeelsewhere.com/cost-of-living/switzerland/united-kingdom" TargetMode="External"/><Relationship Id="rId27" Type="http://schemas.openxmlformats.org/officeDocument/2006/relationships/hyperlink" Target="https://data.oecd.org/inequality/income-inequality.htm" TargetMode="External"/><Relationship Id="rId30" Type="http://schemas.openxmlformats.org/officeDocument/2006/relationships/hyperlink" Target="https://www.ons.gov.uk/economy/inflationandpriceindices/articles/costoflivinginsights/food" TargetMode="External"/><Relationship Id="rId35" Type="http://schemas.openxmlformats.org/officeDocument/2006/relationships/hyperlink" Target="http://www.jstor.org/stable/23269968" TargetMode="External"/><Relationship Id="rId43" Type="http://schemas.openxmlformats.org/officeDocument/2006/relationships/hyperlink" Target="https://yougov.co.uk/topics/politics/trackers/how-fair-is-inheritance-tax" TargetMode="External"/><Relationship Id="rId48" Type="http://schemas.openxmlformats.org/officeDocument/2006/relationships/theme" Target="theme/theme1.xml"/><Relationship Id="rId8" Type="http://schemas.openxmlformats.org/officeDocument/2006/relationships/hyperlink" Target="https://doi.org/10.1016/j.worlddev.2020.105115" TargetMode="External"/><Relationship Id="rId3" Type="http://schemas.openxmlformats.org/officeDocument/2006/relationships/styles" Target="styles.xml"/><Relationship Id="rId12" Type="http://schemas.openxmlformats.org/officeDocument/2006/relationships/hyperlink" Target="https://ideas.repec.org/p/wrk/warwec/1232.html" TargetMode="External"/><Relationship Id="rId17" Type="http://schemas.openxmlformats.org/officeDocument/2006/relationships/hyperlink" Target="https://www.cnbc.com/2023/02/27/how-switzerland-beat-high-inflation-why-the-swiss-economy-is-strong.html" TargetMode="External"/><Relationship Id="rId25" Type="http://schemas.openxmlformats.org/officeDocument/2006/relationships/hyperlink" Target="https://www.oecdbetterlifeindex.org/" TargetMode="External"/><Relationship Id="rId33" Type="http://schemas.openxmlformats.org/officeDocument/2006/relationships/hyperlink" Target="http://businessnewsthisweek.com/business/smaller-gatherings-and-less-travel-this-christmas-but-more-optimism-for-2022-finds-global-christmas-survey-by-tgm/" TargetMode="External"/><Relationship Id="rId38" Type="http://schemas.openxmlformats.org/officeDocument/2006/relationships/hyperlink" Target="https://www.thelancet.com/journals/lanchi/article/PIIS2352-4642(22)00252-8/fulltext" TargetMode="External"/><Relationship Id="rId46" Type="http://schemas.openxmlformats.org/officeDocument/2006/relationships/footer" Target="footer2.xml"/><Relationship Id="rId20" Type="http://schemas.openxmlformats.org/officeDocument/2006/relationships/hyperlink" Target="https://www.eib.org/en/stories/ukraine-trade-inflation" TargetMode="External"/><Relationship Id="rId41" Type="http://schemas.openxmlformats.org/officeDocument/2006/relationships/hyperlink" Target="https://doi.org/10.1093/eurpub/ckx16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2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4067</Words>
  <Characters>23182</Characters>
  <Application>Microsoft Office Word</Application>
  <DocSecurity>0</DocSecurity>
  <Lines>193</Lines>
  <Paragraphs>54</Paragraphs>
  <ScaleCrop>false</ScaleCrop>
  <Company/>
  <LinksUpToDate>false</LinksUpToDate>
  <CharactersWithSpaces>27195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2023-08-04T09:07:00Z</dcterms:created>
  <dcterms:modified xsi:type="dcterms:W3CDTF">2023-08-14T10:48:00Z</dcterms:modified>
</cp:coreProperties>
</file>